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26" w:rsidRDefault="007B4E85">
      <w:pPr>
        <w:pStyle w:val="Heading1"/>
        <w:pBdr>
          <w:top w:val="single" w:sz="12" w:space="1" w:color="000000"/>
        </w:pBdr>
      </w:pPr>
      <w:bookmarkStart w:id="0" w:name="_GoBack"/>
      <w:bookmarkEnd w:id="0"/>
      <w:r>
        <w:t>Position: Special Education Teacher</w:t>
      </w:r>
    </w:p>
    <w:p w:rsidR="00B67426" w:rsidRDefault="007B4E85">
      <w:pPr>
        <w:pStyle w:val="Heading1"/>
      </w:pPr>
      <w:r>
        <w:t xml:space="preserve">Location: Chief </w:t>
      </w:r>
      <w:proofErr w:type="spellStart"/>
      <w:r>
        <w:t>Mistawasis</w:t>
      </w:r>
      <w:proofErr w:type="spellEnd"/>
      <w:r>
        <w:t xml:space="preserve"> School </w:t>
      </w:r>
    </w:p>
    <w:p w:rsidR="00B67426" w:rsidRDefault="007B4E85">
      <w:pPr>
        <w:pStyle w:val="Heading1"/>
      </w:pPr>
      <w:bookmarkStart w:id="1" w:name="_heading=h.gjdgxs" w:colFirst="0" w:colLast="0"/>
      <w:bookmarkEnd w:id="1"/>
      <w:r>
        <w:t xml:space="preserve">Apply By: Open till Filled </w:t>
      </w:r>
    </w:p>
    <w:p w:rsidR="00B67426" w:rsidRDefault="007B4E85">
      <w:pPr>
        <w:pStyle w:val="Heading1"/>
      </w:pPr>
      <w:r>
        <w:t>Job Summary:</w:t>
      </w:r>
    </w:p>
    <w:p w:rsidR="00B67426" w:rsidRDefault="007B4E85">
      <w:r>
        <w:t>To create a school environment favourable to learning and personal growth; to establish effective rapport with students; to motivate students to develop skills, attitudes and knowledge needed to provide a good foundation for inclusive education in accordance with each student’s ability; to establish good relationships with parents and other staff members</w:t>
      </w:r>
    </w:p>
    <w:p w:rsidR="00B67426" w:rsidRDefault="007B4E85">
      <w:pPr>
        <w:pStyle w:val="Heading1"/>
      </w:pPr>
      <w:r>
        <w:t>Reports to:</w:t>
      </w:r>
    </w:p>
    <w:p w:rsidR="00B67426" w:rsidRDefault="007B4E85">
      <w:r>
        <w:t>Principal</w:t>
      </w:r>
    </w:p>
    <w:p w:rsidR="00B67426" w:rsidRDefault="007B4E85">
      <w:pPr>
        <w:pStyle w:val="Heading1"/>
      </w:pPr>
      <w:r>
        <w:t>Job Duties:</w:t>
      </w:r>
    </w:p>
    <w:p w:rsidR="00B67426" w:rsidRDefault="007B4E85">
      <w:pPr>
        <w:numPr>
          <w:ilvl w:val="0"/>
          <w:numId w:val="1"/>
        </w:numPr>
      </w:pPr>
      <w:r>
        <w:t>Confer with parents, administrators, testing specialists, social workers, and professionals to develop individual educational plans designed to promote students’ educational, physical, and social needs</w:t>
      </w:r>
    </w:p>
    <w:p w:rsidR="00B67426" w:rsidRDefault="007B4E85">
      <w:pPr>
        <w:numPr>
          <w:ilvl w:val="0"/>
          <w:numId w:val="1"/>
        </w:numPr>
      </w:pPr>
      <w:r>
        <w:t>To assist teachers and educational assistants to employ special educational strategies and techniques during instruction to improve the development of sensory and perceptual-motor skills, language, cognition, and memory</w:t>
      </w:r>
    </w:p>
    <w:p w:rsidR="00B67426" w:rsidRDefault="007B4E85">
      <w:pPr>
        <w:numPr>
          <w:ilvl w:val="0"/>
          <w:numId w:val="1"/>
        </w:numPr>
      </w:pPr>
      <w:r>
        <w:t>Teach personal development skills such as goal setting, independence, and self-advocacy, and prepare students for later grades and life skills relevant to their development</w:t>
      </w:r>
    </w:p>
    <w:p w:rsidR="00B67426" w:rsidRDefault="007B4E85">
      <w:pPr>
        <w:numPr>
          <w:ilvl w:val="0"/>
          <w:numId w:val="1"/>
        </w:numPr>
      </w:pPr>
      <w:r>
        <w:t>Meet with other professionals to discuss individual students’ needs and progress</w:t>
      </w:r>
    </w:p>
    <w:p w:rsidR="00B67426" w:rsidRDefault="007B4E85">
      <w:pPr>
        <w:numPr>
          <w:ilvl w:val="0"/>
          <w:numId w:val="1"/>
        </w:numPr>
      </w:pPr>
      <w:r>
        <w:t xml:space="preserve">Observe and evaluate students’ performance, behaviours, social development, and physical health </w:t>
      </w:r>
    </w:p>
    <w:p w:rsidR="00B67426" w:rsidRDefault="007B4E85">
      <w:pPr>
        <w:numPr>
          <w:ilvl w:val="0"/>
          <w:numId w:val="1"/>
        </w:numPr>
      </w:pPr>
      <w:r>
        <w:t xml:space="preserve">Maintain accurate and complete student records, and prepare reports on children and activities, as required by </w:t>
      </w:r>
      <w:proofErr w:type="spellStart"/>
      <w:r>
        <w:t>Mistawasis</w:t>
      </w:r>
      <w:proofErr w:type="spellEnd"/>
      <w:r>
        <w:t xml:space="preserve"> </w:t>
      </w:r>
      <w:proofErr w:type="spellStart"/>
      <w:r>
        <w:t>Nêhiyawak</w:t>
      </w:r>
      <w:proofErr w:type="spellEnd"/>
      <w:r>
        <w:t xml:space="preserve"> policies, and administrative regulations</w:t>
      </w:r>
    </w:p>
    <w:p w:rsidR="00B67426" w:rsidRDefault="007B4E85">
      <w:pPr>
        <w:numPr>
          <w:ilvl w:val="0"/>
          <w:numId w:val="1"/>
        </w:numPr>
      </w:pPr>
      <w:r>
        <w:t>Participate in the scheduling and directing of second level services, including, educational psychologist, speech and language pathologist, occupational therapist, and other clinicians</w:t>
      </w:r>
    </w:p>
    <w:p w:rsidR="00B67426" w:rsidRDefault="007B4E85">
      <w:pPr>
        <w:numPr>
          <w:ilvl w:val="0"/>
          <w:numId w:val="1"/>
        </w:numPr>
      </w:pPr>
      <w:r>
        <w:t xml:space="preserve">Perform all other acts reasonable and necessary to accomplish their primary function as requested by the Principal and/or Designate. </w:t>
      </w:r>
    </w:p>
    <w:p w:rsidR="00B67426" w:rsidRDefault="007B4E85">
      <w:pPr>
        <w:numPr>
          <w:ilvl w:val="0"/>
          <w:numId w:val="1"/>
        </w:numPr>
      </w:pPr>
      <w:r>
        <w:t xml:space="preserve">provide guidance and support to administrators, learning support teachers and classroom teachers to ensure the implementation of appropriate educational </w:t>
      </w:r>
      <w:r>
        <w:lastRenderedPageBreak/>
        <w:t>programming, including, individualized programming to meet students’ needs (IIP’s)</w:t>
      </w:r>
    </w:p>
    <w:p w:rsidR="00B67426" w:rsidRDefault="007B4E85">
      <w:pPr>
        <w:numPr>
          <w:ilvl w:val="0"/>
          <w:numId w:val="1"/>
        </w:numPr>
      </w:pPr>
      <w:r>
        <w:t>Collaborate with school teams to identify required supports for students, such as assessments, transition plans, safety plans, etc.</w:t>
      </w:r>
    </w:p>
    <w:p w:rsidR="00B67426" w:rsidRDefault="007B4E85">
      <w:pPr>
        <w:numPr>
          <w:ilvl w:val="0"/>
          <w:numId w:val="1"/>
        </w:numPr>
      </w:pPr>
      <w:r>
        <w:t>Collaborate with staff to plan and coordinate alternative education programming</w:t>
      </w:r>
    </w:p>
    <w:p w:rsidR="00B67426" w:rsidRDefault="007B4E85">
      <w:pPr>
        <w:numPr>
          <w:ilvl w:val="0"/>
          <w:numId w:val="1"/>
        </w:numPr>
      </w:pPr>
      <w:r>
        <w:t>Develop and deliver professional development for staff</w:t>
      </w:r>
    </w:p>
    <w:p w:rsidR="00B67426" w:rsidRDefault="007B4E85">
      <w:pPr>
        <w:numPr>
          <w:ilvl w:val="0"/>
          <w:numId w:val="1"/>
        </w:numPr>
      </w:pPr>
      <w:r>
        <w:t>Work collaboratively with outside agencies to provide supports for students</w:t>
      </w:r>
    </w:p>
    <w:p w:rsidR="00B67426" w:rsidRDefault="007B4E85">
      <w:pPr>
        <w:pStyle w:val="Heading1"/>
      </w:pPr>
      <w:r>
        <w:t>Qualifications and Skills: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rPr>
          <w:color w:val="000000"/>
        </w:rPr>
        <w:t>Minimum education degree (B.Ed.)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t>Must possess or be in the process of obtaining your Post-Degree Certificate in Special Education or related Degree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rPr>
          <w:color w:val="000000"/>
        </w:rPr>
        <w:t xml:space="preserve">Saskatchewan </w:t>
      </w:r>
      <w:r>
        <w:t>Teachers</w:t>
      </w:r>
      <w:r>
        <w:rPr>
          <w:color w:val="000000"/>
        </w:rPr>
        <w:t xml:space="preserve"> Professional A certificate</w:t>
      </w:r>
    </w:p>
    <w:p w:rsidR="00B67426" w:rsidRDefault="007B4E85">
      <w:pPr>
        <w:numPr>
          <w:ilvl w:val="0"/>
          <w:numId w:val="2"/>
        </w:numPr>
      </w:pPr>
      <w:r>
        <w:t>a current, original Canadian Criminal Record Check (CPIC) and Vulnerable Sector Check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rPr>
          <w:color w:val="000000"/>
        </w:rPr>
        <w:t xml:space="preserve">Ability to work collaboratively with colleagues, and with other agencies 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rPr>
          <w:color w:val="000000"/>
        </w:rPr>
        <w:t>Ability to maintain confidentiality</w:t>
      </w:r>
    </w:p>
    <w:p w:rsidR="00B67426" w:rsidRDefault="007B4E85">
      <w:pPr>
        <w:numPr>
          <w:ilvl w:val="0"/>
          <w:numId w:val="1"/>
        </w:numPr>
        <w:pBdr>
          <w:top w:val="nil"/>
          <w:left w:val="nil"/>
          <w:right w:val="nil"/>
          <w:between w:val="nil"/>
        </w:pBdr>
      </w:pPr>
      <w:r>
        <w:rPr>
          <w:color w:val="000000"/>
        </w:rPr>
        <w:t>Valid First Aid/CPR</w:t>
      </w:r>
    </w:p>
    <w:p w:rsidR="00B67426" w:rsidRDefault="007B4E85">
      <w:r>
        <w:t xml:space="preserve">            </w:t>
      </w:r>
    </w:p>
    <w:p w:rsidR="00B67426" w:rsidRDefault="007B4E85">
      <w:r>
        <w:t>Please submit cover letter, resume, and professional references to:</w:t>
      </w:r>
    </w:p>
    <w:p w:rsidR="00B67426" w:rsidRDefault="00B67426"/>
    <w:p w:rsidR="00B67426" w:rsidRDefault="007B4E85">
      <w:pPr>
        <w:jc w:val="center"/>
      </w:pPr>
      <w:r>
        <w:t>ddesjardins@mistawasis.ca</w:t>
      </w:r>
    </w:p>
    <w:p w:rsidR="00B67426" w:rsidRDefault="00B67426">
      <w:pPr>
        <w:jc w:val="center"/>
      </w:pPr>
    </w:p>
    <w:p w:rsidR="00B67426" w:rsidRDefault="007B4E85">
      <w:pPr>
        <w:jc w:val="center"/>
      </w:pPr>
      <w:r>
        <w:t>For further information, Contact:</w:t>
      </w:r>
    </w:p>
    <w:p w:rsidR="00B67426" w:rsidRDefault="007B4E85">
      <w:pPr>
        <w:jc w:val="center"/>
      </w:pPr>
      <w:r>
        <w:t>Denise Desjardins</w:t>
      </w:r>
    </w:p>
    <w:p w:rsidR="00B67426" w:rsidRDefault="007B4E85">
      <w:pPr>
        <w:jc w:val="center"/>
      </w:pPr>
      <w:r>
        <w:t xml:space="preserve">                 Director of Education, Training &amp; Employment             </w:t>
      </w:r>
    </w:p>
    <w:p w:rsidR="00B67426" w:rsidRDefault="007B4E85">
      <w:pPr>
        <w:jc w:val="center"/>
      </w:pPr>
      <w:proofErr w:type="spellStart"/>
      <w:r>
        <w:t>Mistawasis</w:t>
      </w:r>
      <w:proofErr w:type="spellEnd"/>
      <w:r>
        <w:t xml:space="preserve"> </w:t>
      </w:r>
      <w:proofErr w:type="spellStart"/>
      <w:r>
        <w:t>Nêhiyawak</w:t>
      </w:r>
      <w:proofErr w:type="spellEnd"/>
    </w:p>
    <w:p w:rsidR="00B67426" w:rsidRDefault="007B4E85">
      <w:pPr>
        <w:jc w:val="center"/>
      </w:pPr>
      <w:r>
        <w:t xml:space="preserve">Email: </w:t>
      </w:r>
      <w:hyperlink r:id="rId8">
        <w:r>
          <w:rPr>
            <w:color w:val="1155CC"/>
            <w:u w:val="single"/>
          </w:rPr>
          <w:t>ddesjardins@mistawasis.ca</w:t>
        </w:r>
      </w:hyperlink>
    </w:p>
    <w:p w:rsidR="00B67426" w:rsidRDefault="00B67426">
      <w:pPr>
        <w:jc w:val="center"/>
      </w:pPr>
    </w:p>
    <w:p w:rsidR="00B67426" w:rsidRDefault="007B4E85">
      <w:pPr>
        <w:pBdr>
          <w:bottom w:val="none" w:sz="0" w:space="0" w:color="auto"/>
        </w:pBdr>
        <w:spacing w:before="240" w:after="240" w:line="276" w:lineRule="auto"/>
        <w:ind w:left="0" w:firstLine="0"/>
        <w:jc w:val="center"/>
      </w:pPr>
      <w:r>
        <w:rPr>
          <w:sz w:val="22"/>
          <w:szCs w:val="22"/>
        </w:rPr>
        <w:t>Only those candidates to be interviewed will be contacted.</w:t>
      </w:r>
    </w:p>
    <w:p w:rsidR="00B67426" w:rsidRDefault="00B67426">
      <w:pPr>
        <w:pBdr>
          <w:bottom w:val="none" w:sz="0" w:space="0" w:color="auto"/>
        </w:pBdr>
        <w:spacing w:before="240" w:after="240" w:line="276" w:lineRule="auto"/>
        <w:ind w:left="0" w:firstLine="0"/>
        <w:jc w:val="center"/>
        <w:rPr>
          <w:b/>
          <w:sz w:val="22"/>
          <w:szCs w:val="22"/>
        </w:rPr>
      </w:pPr>
    </w:p>
    <w:p w:rsidR="00B67426" w:rsidRDefault="00B67426">
      <w:pPr>
        <w:jc w:val="center"/>
      </w:pPr>
    </w:p>
    <w:p w:rsidR="00B67426" w:rsidRDefault="00B67426">
      <w:pPr>
        <w:jc w:val="center"/>
      </w:pPr>
    </w:p>
    <w:sectPr w:rsidR="00B674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85" w:rsidRDefault="007B4E85">
      <w:r>
        <w:separator/>
      </w:r>
    </w:p>
  </w:endnote>
  <w:endnote w:type="continuationSeparator" w:id="0">
    <w:p w:rsidR="007B4E85" w:rsidRDefault="007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85" w:rsidRDefault="007B4E85">
      <w:r>
        <w:separator/>
      </w:r>
    </w:p>
  </w:footnote>
  <w:footnote w:type="continuationSeparator" w:id="0">
    <w:p w:rsidR="007B4E85" w:rsidRDefault="007B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26" w:rsidRDefault="007B4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300644" cy="125774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644" cy="125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BE1"/>
    <w:multiLevelType w:val="multilevel"/>
    <w:tmpl w:val="1B22638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6F285B"/>
    <w:multiLevelType w:val="multilevel"/>
    <w:tmpl w:val="CE4CB14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26"/>
    <w:rsid w:val="007B4E85"/>
    <w:rsid w:val="00B5306C"/>
    <w:rsid w:val="00B67426"/>
    <w:rsid w:val="00C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9DB92-5851-40A7-81A1-656F1607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pBdr>
          <w:bottom w:val="single" w:sz="12" w:space="1" w:color="000000"/>
        </w:pBd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84F"/>
  </w:style>
  <w:style w:type="paragraph" w:styleId="Heading1">
    <w:name w:val="heading 1"/>
    <w:basedOn w:val="Normal"/>
    <w:next w:val="Normal"/>
    <w:link w:val="Heading1Char"/>
    <w:uiPriority w:val="9"/>
    <w:qFormat/>
    <w:rsid w:val="00EA584F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84F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3FB"/>
  </w:style>
  <w:style w:type="character" w:customStyle="1" w:styleId="Heading1Char">
    <w:name w:val="Heading 1 Char"/>
    <w:basedOn w:val="DefaultParagraphFont"/>
    <w:link w:val="Heading1"/>
    <w:uiPriority w:val="9"/>
    <w:rsid w:val="00EA584F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84F"/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5580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54"/>
  </w:style>
  <w:style w:type="paragraph" w:styleId="Footer">
    <w:name w:val="footer"/>
    <w:basedOn w:val="Normal"/>
    <w:link w:val="FooterChar"/>
    <w:uiPriority w:val="99"/>
    <w:unhideWhenUsed/>
    <w:rsid w:val="00F05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54"/>
  </w:style>
  <w:style w:type="character" w:styleId="Hyperlink">
    <w:name w:val="Hyperlink"/>
    <w:basedOn w:val="DefaultParagraphFont"/>
    <w:uiPriority w:val="99"/>
    <w:semiHidden/>
    <w:unhideWhenUsed/>
    <w:rsid w:val="002663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sjardins@mistawas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8CxKykhrUfmP11bbiJ3a48FmOA==">AMUW2mUVHVhJQzo3S+beV3b6Vle0twgu6N15ADJYSiPvrud41qaXI4tNbRZUVYQJSbt3xhbXpncd+y3Jsb4xM/OjGq0Gpg9I8mUhER/o6dm6Juva7u8d8Eqk6lgczgLmTW3R9alqvpxs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2762</Characters>
  <Application>Microsoft Office Word</Application>
  <DocSecurity>4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dmorin</dc:creator>
  <cp:lastModifiedBy>Joana Longman</cp:lastModifiedBy>
  <cp:revision>2</cp:revision>
  <dcterms:created xsi:type="dcterms:W3CDTF">2023-05-19T21:49:00Z</dcterms:created>
  <dcterms:modified xsi:type="dcterms:W3CDTF">2023-05-19T21:49:00Z</dcterms:modified>
</cp:coreProperties>
</file>