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5361" w:firstLine="0"/>
        <w:jc w:val="righ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1" simplePos="0" relativeHeight="251521024">
            <wp:simplePos x="0" y="0"/>
            <wp:positionH relativeFrom="page">
              <wp:posOffset>109728</wp:posOffset>
            </wp:positionH>
            <wp:positionV relativeFrom="page">
              <wp:posOffset>109728</wp:posOffset>
            </wp:positionV>
            <wp:extent cx="6803136" cy="97795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977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FFFFFF"/>
          <w:position w:val="2"/>
          <w:sz w:val="18"/>
        </w:rPr>
        <w:t>One </w:t>
      </w:r>
      <w:r>
        <w:rPr>
          <w:rFonts w:ascii="Verdana"/>
          <w:color w:val="FFFFFF"/>
          <w:sz w:val="20"/>
        </w:rPr>
        <w:t>Arrow </w:t>
      </w:r>
      <w:r>
        <w:rPr>
          <w:rFonts w:ascii="Candara"/>
          <w:color w:val="FFFFFF"/>
          <w:sz w:val="22"/>
        </w:rPr>
        <w:t>First </w:t>
      </w:r>
      <w:r>
        <w:rPr>
          <w:rFonts w:ascii="Arial"/>
          <w:color w:val="FFFFFF"/>
          <w:position w:val="1"/>
          <w:sz w:val="22"/>
        </w:rPr>
        <w:t>Nation</w:t>
      </w:r>
    </w:p>
    <w:p>
      <w:pPr>
        <w:pStyle w:val="BodyText"/>
        <w:spacing w:before="10"/>
        <w:ind w:left="1898"/>
        <w:rPr>
          <w:sz w:val="14"/>
        </w:rPr>
      </w:pPr>
      <w:r>
        <w:rPr>
          <w:rFonts w:ascii="Arial"/>
          <w:color w:val="FFFFFF"/>
        </w:rPr>
        <w:t>P.O. </w:t>
      </w:r>
      <w:r>
        <w:rPr>
          <w:color w:val="FFFFFF"/>
          <w:position w:val="-1"/>
        </w:rPr>
        <w:t>Box </w:t>
      </w:r>
      <w:r>
        <w:rPr>
          <w:rFonts w:ascii="Consolas"/>
          <w:color w:val="FFFFFF"/>
        </w:rPr>
        <w:t>143, </w:t>
      </w:r>
      <w:r>
        <w:rPr>
          <w:rFonts w:ascii="Arial"/>
          <w:color w:val="FFFFFF"/>
        </w:rPr>
        <w:t>St. </w:t>
      </w:r>
      <w:r>
        <w:rPr>
          <w:color w:val="FFFFFF"/>
          <w:position w:val="0"/>
        </w:rPr>
        <w:t>Isidore </w:t>
      </w:r>
      <w:r>
        <w:rPr>
          <w:color w:val="FFFFFF"/>
          <w:position w:val="-1"/>
        </w:rPr>
        <w:t>De </w:t>
      </w:r>
      <w:r>
        <w:rPr>
          <w:rFonts w:ascii="Consolas"/>
          <w:color w:val="FFFFFF"/>
          <w:position w:val="1"/>
        </w:rPr>
        <w:t>Bellevue, </w:t>
      </w:r>
      <w:r>
        <w:rPr>
          <w:color w:val="FFFFFF"/>
          <w:position w:val="1"/>
          <w:sz w:val="14"/>
        </w:rPr>
        <w:t>SOK 3YO</w:t>
      </w:r>
    </w:p>
    <w:p>
      <w:pPr>
        <w:pStyle w:val="BodyText"/>
        <w:spacing w:before="66"/>
        <w:ind w:left="1898"/>
      </w:pPr>
      <w:r>
        <w:rPr>
          <w:rFonts w:ascii="Consolas"/>
          <w:color w:val="FFFFFF"/>
          <w:position w:val="2"/>
          <w:sz w:val="14"/>
        </w:rPr>
        <w:t>1 </w:t>
      </w:r>
      <w:r>
        <w:rPr>
          <w:rFonts w:ascii="Consolas"/>
          <w:color w:val="FFFFFF"/>
          <w:position w:val="2"/>
        </w:rPr>
        <w:t>(306) </w:t>
      </w:r>
      <w:r>
        <w:rPr>
          <w:color w:val="FFFFFF"/>
        </w:rPr>
        <w:t>423 5493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1"/>
        <w:ind w:left="3943" w:right="0" w:firstLine="0"/>
        <w:jc w:val="left"/>
        <w:rPr>
          <w:rFonts w:ascii="Verdana"/>
          <w:sz w:val="24"/>
        </w:rPr>
      </w:pPr>
      <w:r>
        <w:rPr>
          <w:rFonts w:ascii="Verdana"/>
          <w:color w:val="FFFFFF"/>
          <w:position w:val="1"/>
          <w:sz w:val="24"/>
        </w:rPr>
        <w:t>EMPLOYMENT</w:t>
      </w:r>
      <w:r>
        <w:rPr>
          <w:rFonts w:ascii="Verdana"/>
          <w:color w:val="FFFFFF"/>
          <w:spacing w:val="57"/>
          <w:position w:val="1"/>
          <w:sz w:val="24"/>
        </w:rPr>
        <w:t> </w:t>
      </w:r>
      <w:r>
        <w:rPr>
          <w:rFonts w:ascii="Verdana"/>
          <w:color w:val="FFFFFF"/>
          <w:sz w:val="24"/>
        </w:rPr>
        <w:t>OPPORTUNITY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2" w:right="0" w:firstLine="0"/>
        <w:jc w:val="left"/>
        <w:rPr>
          <w:rFonts w:ascii="Verdana"/>
          <w:sz w:val="18"/>
        </w:rPr>
      </w:pPr>
      <w:r>
        <w:rPr>
          <w:color w:val="FFFFFF"/>
          <w:position w:val="4"/>
          <w:sz w:val="16"/>
        </w:rPr>
        <w:t>Jordan's </w:t>
      </w:r>
      <w:r>
        <w:rPr>
          <w:rFonts w:ascii="Verdana"/>
          <w:color w:val="FFFFFF"/>
          <w:position w:val="1"/>
          <w:sz w:val="18"/>
        </w:rPr>
        <w:t>Principle </w:t>
      </w:r>
      <w:r>
        <w:rPr>
          <w:rFonts w:ascii="Arial"/>
          <w:color w:val="FFFFFF"/>
          <w:sz w:val="20"/>
        </w:rPr>
        <w:t>Intake</w:t>
      </w:r>
      <w:r>
        <w:rPr>
          <w:rFonts w:ascii="Arial"/>
          <w:color w:val="FFFFFF"/>
          <w:spacing w:val="51"/>
          <w:sz w:val="20"/>
        </w:rPr>
        <w:t> </w:t>
      </w:r>
      <w:r>
        <w:rPr>
          <w:rFonts w:ascii="Verdana"/>
          <w:color w:val="FFFFFF"/>
          <w:position w:val="1"/>
          <w:sz w:val="18"/>
        </w:rPr>
        <w:t>Officer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112" w:right="0" w:firstLine="0"/>
        <w:jc w:val="left"/>
        <w:rPr>
          <w:rFonts w:ascii="Candara"/>
          <w:sz w:val="20"/>
        </w:rPr>
      </w:pPr>
      <w:r>
        <w:rPr>
          <w:color w:val="FFFFFF"/>
          <w:position w:val="-2"/>
          <w:sz w:val="18"/>
        </w:rPr>
        <w:t>Type: </w:t>
      </w:r>
      <w:r>
        <w:rPr>
          <w:color w:val="FFFFFF"/>
          <w:sz w:val="16"/>
        </w:rPr>
        <w:t>Full-Time </w:t>
      </w:r>
      <w:r>
        <w:rPr>
          <w:rFonts w:ascii="Candara"/>
          <w:color w:val="FFFFFF"/>
          <w:position w:val="-4"/>
          <w:sz w:val="20"/>
        </w:rPr>
        <w:t>Position</w:t>
      </w:r>
    </w:p>
    <w:p>
      <w:pPr>
        <w:pStyle w:val="BodyText"/>
        <w:spacing w:before="2"/>
        <w:rPr>
          <w:rFonts w:ascii="Candara"/>
        </w:rPr>
      </w:pPr>
    </w:p>
    <w:p>
      <w:pPr>
        <w:spacing w:before="0"/>
        <w:ind w:left="119" w:right="0" w:firstLine="0"/>
        <w:jc w:val="left"/>
        <w:rPr>
          <w:rFonts w:ascii="Arial"/>
          <w:sz w:val="20"/>
        </w:rPr>
      </w:pPr>
      <w:r>
        <w:rPr>
          <w:rFonts w:ascii="Verdana"/>
          <w:color w:val="FFFFFF"/>
          <w:position w:val="5"/>
          <w:sz w:val="16"/>
        </w:rPr>
        <w:t>Salary: </w:t>
      </w:r>
      <w:r>
        <w:rPr>
          <w:color w:val="FFFFFF"/>
          <w:position w:val="6"/>
          <w:sz w:val="16"/>
        </w:rPr>
        <w:t>Salary </w:t>
      </w:r>
      <w:r>
        <w:rPr>
          <w:rFonts w:ascii="Verdana"/>
          <w:color w:val="FFFFFF"/>
          <w:position w:val="4"/>
          <w:sz w:val="16"/>
        </w:rPr>
        <w:t>will </w:t>
      </w:r>
      <w:r>
        <w:rPr>
          <w:color w:val="FFFFFF"/>
          <w:sz w:val="20"/>
        </w:rPr>
        <w:t>commensurate </w:t>
      </w:r>
      <w:r>
        <w:rPr>
          <w:rFonts w:ascii="Candara"/>
          <w:color w:val="FFFFFF"/>
          <w:position w:val="2"/>
          <w:sz w:val="20"/>
        </w:rPr>
        <w:t>with </w:t>
      </w:r>
      <w:r>
        <w:rPr>
          <w:rFonts w:ascii="Arial"/>
          <w:color w:val="FFFFFF"/>
          <w:position w:val="2"/>
          <w:sz w:val="20"/>
        </w:rPr>
        <w:t>qualifications </w:t>
      </w:r>
      <w:r>
        <w:rPr>
          <w:rFonts w:ascii="Verdana"/>
          <w:color w:val="FFFFFF"/>
          <w:position w:val="4"/>
          <w:sz w:val="16"/>
        </w:rPr>
        <w:t>and </w:t>
      </w:r>
      <w:r>
        <w:rPr>
          <w:rFonts w:ascii="Arial"/>
          <w:color w:val="FFFFFF"/>
          <w:position w:val="2"/>
          <w:sz w:val="20"/>
        </w:rPr>
        <w:t>experience.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30"/>
        </w:rPr>
      </w:pPr>
    </w:p>
    <w:p>
      <w:pPr>
        <w:spacing w:before="0"/>
        <w:ind w:left="127" w:right="0" w:firstLine="0"/>
        <w:jc w:val="left"/>
        <w:rPr>
          <w:rFonts w:ascii="Verdana"/>
          <w:sz w:val="18"/>
        </w:rPr>
      </w:pPr>
      <w:r>
        <w:rPr>
          <w:color w:val="FFFFFF"/>
          <w:position w:val="4"/>
          <w:sz w:val="16"/>
        </w:rPr>
        <w:t>Position </w:t>
      </w:r>
      <w:r>
        <w:rPr>
          <w:rFonts w:ascii="Verdana"/>
          <w:color w:val="FFFFFF"/>
          <w:sz w:val="18"/>
        </w:rPr>
        <w:t>Description: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19" w:right="0" w:firstLine="0"/>
        <w:jc w:val="left"/>
        <w:rPr>
          <w:rFonts w:ascii="Verdana"/>
          <w:sz w:val="16"/>
        </w:rPr>
      </w:pPr>
      <w:r>
        <w:rPr>
          <w:rFonts w:ascii="Arial"/>
          <w:color w:val="FFFFFF"/>
          <w:position w:val="2"/>
          <w:sz w:val="18"/>
        </w:rPr>
        <w:t>One </w:t>
      </w:r>
      <w:r>
        <w:rPr>
          <w:rFonts w:ascii="Verdana"/>
          <w:color w:val="FFFFFF"/>
          <w:sz w:val="18"/>
        </w:rPr>
        <w:t>Arrow </w:t>
      </w:r>
      <w:r>
        <w:rPr>
          <w:rFonts w:ascii="Verdana"/>
          <w:color w:val="FFFFFF"/>
          <w:position w:val="2"/>
          <w:sz w:val="16"/>
        </w:rPr>
        <w:t>First </w:t>
      </w:r>
      <w:r>
        <w:rPr>
          <w:rFonts w:ascii="Arial"/>
          <w:color w:val="FFFFFF"/>
          <w:sz w:val="20"/>
        </w:rPr>
        <w:t>Nation </w:t>
      </w:r>
      <w:r>
        <w:rPr>
          <w:rFonts w:ascii="Verdana"/>
          <w:color w:val="FFFFFF"/>
          <w:position w:val="4"/>
          <w:sz w:val="14"/>
        </w:rPr>
        <w:t>is </w:t>
      </w:r>
      <w:r>
        <w:rPr>
          <w:rFonts w:ascii="Candara"/>
          <w:color w:val="FFFFFF"/>
          <w:position w:val="0"/>
          <w:sz w:val="20"/>
        </w:rPr>
        <w:t>seeking </w:t>
      </w:r>
      <w:r>
        <w:rPr>
          <w:rFonts w:ascii="Verdana"/>
          <w:color w:val="FFFFFF"/>
          <w:position w:val="-1"/>
          <w:sz w:val="16"/>
        </w:rPr>
        <w:t>an </w:t>
      </w:r>
      <w:r>
        <w:rPr>
          <w:color w:val="FFFFFF"/>
          <w:position w:val="3"/>
          <w:sz w:val="16"/>
        </w:rPr>
        <w:t>enthusiastic </w:t>
      </w:r>
      <w:r>
        <w:rPr>
          <w:rFonts w:ascii="Arial"/>
          <w:color w:val="FFFFFF"/>
          <w:sz w:val="20"/>
        </w:rPr>
        <w:t>individual </w:t>
      </w:r>
      <w:r>
        <w:rPr>
          <w:rFonts w:ascii="Verdana"/>
          <w:color w:val="FFFFFF"/>
          <w:sz w:val="18"/>
        </w:rPr>
        <w:t>for </w:t>
      </w:r>
      <w:r>
        <w:rPr>
          <w:color w:val="FFFFFF"/>
          <w:position w:val="3"/>
          <w:sz w:val="16"/>
        </w:rPr>
        <w:t>the </w:t>
      </w:r>
      <w:r>
        <w:rPr>
          <w:rFonts w:ascii="Arial"/>
          <w:color w:val="FFFFFF"/>
          <w:position w:val="0"/>
          <w:sz w:val="20"/>
        </w:rPr>
        <w:t>position </w:t>
      </w:r>
      <w:r>
        <w:rPr>
          <w:rFonts w:ascii="Arial"/>
          <w:color w:val="FFFFFF"/>
          <w:position w:val="2"/>
          <w:sz w:val="18"/>
        </w:rPr>
        <w:t>of: </w:t>
      </w:r>
      <w:r>
        <w:rPr>
          <w:color w:val="FFFFFF"/>
          <w:position w:val="3"/>
          <w:sz w:val="16"/>
        </w:rPr>
        <w:t>Jordan's </w:t>
      </w:r>
      <w:r>
        <w:rPr>
          <w:rFonts w:ascii="Candara"/>
          <w:color w:val="FFFFFF"/>
          <w:position w:val="-1"/>
          <w:sz w:val="20"/>
        </w:rPr>
        <w:t>Principle </w:t>
      </w:r>
      <w:r>
        <w:rPr>
          <w:rFonts w:ascii="Verdana"/>
          <w:color w:val="FFFFFF"/>
          <w:position w:val="1"/>
          <w:sz w:val="16"/>
        </w:rPr>
        <w:t>Intake</w:t>
      </w:r>
    </w:p>
    <w:p>
      <w:pPr>
        <w:spacing w:before="19"/>
        <w:ind w:left="119" w:right="0" w:firstLine="0"/>
        <w:jc w:val="left"/>
        <w:rPr>
          <w:rFonts w:ascii="Candara"/>
          <w:sz w:val="20"/>
        </w:rPr>
      </w:pPr>
      <w:r>
        <w:rPr>
          <w:rFonts w:ascii="Candara"/>
          <w:color w:val="FFFFFF"/>
          <w:position w:val="2"/>
          <w:sz w:val="20"/>
        </w:rPr>
        <w:t>Officer. </w:t>
      </w:r>
      <w:r>
        <w:rPr>
          <w:rFonts w:ascii="Arial"/>
          <w:color w:val="FFFFFF"/>
          <w:position w:val="5"/>
          <w:sz w:val="18"/>
        </w:rPr>
        <w:t>The </w:t>
      </w:r>
      <w:r>
        <w:rPr>
          <w:rFonts w:ascii="Verdana"/>
          <w:color w:val="FFFFFF"/>
          <w:position w:val="5"/>
          <w:sz w:val="16"/>
        </w:rPr>
        <w:t>Intake </w:t>
      </w:r>
      <w:r>
        <w:rPr>
          <w:rFonts w:ascii="Verdana"/>
          <w:color w:val="FFFFFF"/>
          <w:position w:val="3"/>
          <w:sz w:val="18"/>
        </w:rPr>
        <w:t>Officer </w:t>
      </w:r>
      <w:r>
        <w:rPr>
          <w:rFonts w:ascii="Verdana"/>
          <w:color w:val="FFFFFF"/>
          <w:position w:val="4"/>
          <w:sz w:val="16"/>
        </w:rPr>
        <w:t>will </w:t>
      </w:r>
      <w:r>
        <w:rPr>
          <w:rFonts w:ascii="Verdana"/>
          <w:color w:val="FFFFFF"/>
          <w:position w:val="2"/>
          <w:sz w:val="18"/>
        </w:rPr>
        <w:t>function </w:t>
      </w:r>
      <w:r>
        <w:rPr>
          <w:rFonts w:ascii="Arial"/>
          <w:color w:val="FFFFFF"/>
          <w:position w:val="2"/>
          <w:sz w:val="20"/>
        </w:rPr>
        <w:t>under </w:t>
      </w:r>
      <w:r>
        <w:rPr>
          <w:color w:val="FFFFFF"/>
          <w:position w:val="6"/>
          <w:sz w:val="16"/>
        </w:rPr>
        <w:t>the </w:t>
      </w:r>
      <w:r>
        <w:rPr>
          <w:rFonts w:ascii="Arial"/>
          <w:color w:val="FFFFFF"/>
          <w:position w:val="2"/>
          <w:sz w:val="20"/>
        </w:rPr>
        <w:t>supervision </w:t>
      </w:r>
      <w:r>
        <w:rPr>
          <w:color w:val="FFFFFF"/>
          <w:position w:val="6"/>
          <w:sz w:val="16"/>
        </w:rPr>
        <w:t>of the </w:t>
      </w:r>
      <w:r>
        <w:rPr>
          <w:color w:val="FFFFFF"/>
          <w:position w:val="5"/>
          <w:sz w:val="16"/>
        </w:rPr>
        <w:t>Jordan's </w:t>
      </w:r>
      <w:r>
        <w:rPr>
          <w:rFonts w:ascii="Candara"/>
          <w:color w:val="FFFFFF"/>
          <w:position w:val="1"/>
          <w:sz w:val="20"/>
        </w:rPr>
        <w:t>Principle </w:t>
      </w:r>
      <w:r>
        <w:rPr>
          <w:rFonts w:ascii="Candara"/>
          <w:color w:val="FFFFFF"/>
          <w:sz w:val="20"/>
        </w:rPr>
        <w:t>Coordinator.</w:t>
      </w:r>
    </w:p>
    <w:p>
      <w:pPr>
        <w:pStyle w:val="BodyText"/>
        <w:rPr>
          <w:rFonts w:ascii="Candara"/>
          <w:sz w:val="26"/>
        </w:rPr>
      </w:pPr>
    </w:p>
    <w:p>
      <w:pPr>
        <w:pStyle w:val="BodyText"/>
        <w:spacing w:before="7"/>
        <w:rPr>
          <w:rFonts w:ascii="Candara"/>
          <w:sz w:val="24"/>
        </w:rPr>
      </w:pPr>
    </w:p>
    <w:p>
      <w:pPr>
        <w:spacing w:before="0"/>
        <w:ind w:left="0" w:right="5394" w:firstLine="0"/>
        <w:jc w:val="right"/>
        <w:rPr>
          <w:rFonts w:ascii="Arial"/>
          <w:sz w:val="20"/>
        </w:rPr>
      </w:pPr>
      <w:r>
        <w:rPr>
          <w:rFonts w:ascii="Arial"/>
          <w:color w:val="FFFFFF"/>
          <w:position w:val="1"/>
          <w:sz w:val="18"/>
        </w:rPr>
        <w:t>Key </w:t>
      </w:r>
      <w:r>
        <w:rPr>
          <w:rFonts w:ascii="Verdana"/>
          <w:color w:val="FFFFFF"/>
          <w:position w:val="1"/>
          <w:sz w:val="18"/>
        </w:rPr>
        <w:t>duties </w:t>
      </w:r>
      <w:r>
        <w:rPr>
          <w:rFonts w:ascii="Arial"/>
          <w:color w:val="FFFFFF"/>
          <w:position w:val="2"/>
          <w:sz w:val="18"/>
        </w:rPr>
        <w:t>and </w:t>
      </w:r>
      <w:r>
        <w:rPr>
          <w:rFonts w:ascii="Verdana"/>
          <w:color w:val="FFFFFF"/>
          <w:sz w:val="18"/>
        </w:rPr>
        <w:t>responsibilities </w:t>
      </w:r>
      <w:r>
        <w:rPr>
          <w:rFonts w:ascii="Arial"/>
          <w:color w:val="FFFFFF"/>
          <w:position w:val="-3"/>
          <w:sz w:val="20"/>
        </w:rPr>
        <w:t>may </w:t>
      </w:r>
      <w:r>
        <w:rPr>
          <w:rFonts w:ascii="Arial"/>
          <w:color w:val="FFFFFF"/>
          <w:sz w:val="20"/>
        </w:rPr>
        <w:t>include:</w:t>
      </w:r>
    </w:p>
    <w:p>
      <w:pPr>
        <w:spacing w:line="240" w:lineRule="auto" w:before="173"/>
        <w:ind w:left="112" w:right="102" w:firstLine="14"/>
        <w:jc w:val="left"/>
        <w:rPr>
          <w:rFonts w:ascii="Candara"/>
          <w:sz w:val="20"/>
        </w:rPr>
      </w:pPr>
      <w:r>
        <w:rPr>
          <w:rFonts w:ascii="Candara"/>
          <w:color w:val="FFFFFF"/>
          <w:position w:val="-1"/>
          <w:sz w:val="20"/>
        </w:rPr>
        <w:t>Under </w:t>
      </w:r>
      <w:r>
        <w:rPr>
          <w:rFonts w:ascii="Arial"/>
          <w:color w:val="FFFFFF"/>
          <w:position w:val="0"/>
          <w:sz w:val="20"/>
        </w:rPr>
        <w:t>direct </w:t>
      </w:r>
      <w:r>
        <w:rPr>
          <w:color w:val="FFFFFF"/>
          <w:position w:val="1"/>
          <w:sz w:val="16"/>
        </w:rPr>
        <w:t>supervision, the </w:t>
      </w:r>
      <w:r>
        <w:rPr>
          <w:rFonts w:ascii="Verdana"/>
          <w:color w:val="FFFFFF"/>
          <w:sz w:val="16"/>
        </w:rPr>
        <w:t>Intake </w:t>
      </w:r>
      <w:r>
        <w:rPr>
          <w:rFonts w:ascii="Verdana"/>
          <w:color w:val="FFFFFF"/>
          <w:position w:val="-1"/>
          <w:sz w:val="18"/>
        </w:rPr>
        <w:t>Officer </w:t>
      </w:r>
      <w:r>
        <w:rPr>
          <w:rFonts w:ascii="Verdana"/>
          <w:color w:val="FFFFFF"/>
          <w:position w:val="1"/>
          <w:sz w:val="14"/>
        </w:rPr>
        <w:t>is </w:t>
      </w:r>
      <w:r>
        <w:rPr>
          <w:color w:val="FFFFFF"/>
          <w:position w:val="1"/>
          <w:sz w:val="16"/>
        </w:rPr>
        <w:t>responsible </w:t>
      </w:r>
      <w:r>
        <w:rPr>
          <w:rFonts w:ascii="Verdana"/>
          <w:color w:val="FFFFFF"/>
          <w:position w:val="-1"/>
          <w:sz w:val="18"/>
        </w:rPr>
        <w:t>for </w:t>
      </w:r>
      <w:r>
        <w:rPr>
          <w:color w:val="FFFFFF"/>
          <w:position w:val="1"/>
          <w:sz w:val="16"/>
        </w:rPr>
        <w:t>serving </w:t>
      </w:r>
      <w:r>
        <w:rPr>
          <w:color w:val="FFFFFF"/>
          <w:position w:val="-3"/>
          <w:sz w:val="16"/>
        </w:rPr>
        <w:t>as </w:t>
      </w:r>
      <w:r>
        <w:rPr>
          <w:color w:val="FFFFFF"/>
          <w:position w:val="1"/>
          <w:sz w:val="16"/>
        </w:rPr>
        <w:t>the </w:t>
      </w:r>
      <w:r>
        <w:rPr>
          <w:rFonts w:ascii="Arial"/>
          <w:color w:val="FFFFFF"/>
          <w:position w:val="-3"/>
          <w:sz w:val="20"/>
        </w:rPr>
        <w:t>contact </w:t>
      </w:r>
      <w:r>
        <w:rPr>
          <w:color w:val="FFFFFF"/>
          <w:position w:val="-5"/>
          <w:sz w:val="18"/>
        </w:rPr>
        <w:t>person </w:t>
      </w:r>
      <w:r>
        <w:rPr>
          <w:rFonts w:ascii="Verdana"/>
          <w:color w:val="FFFFFF"/>
          <w:position w:val="1"/>
          <w:sz w:val="14"/>
        </w:rPr>
        <w:t>in </w:t>
      </w:r>
      <w:r>
        <w:rPr>
          <w:rFonts w:ascii="Verdana"/>
          <w:color w:val="FFFFFF"/>
          <w:position w:val="-2"/>
          <w:sz w:val="18"/>
        </w:rPr>
        <w:t>their </w:t>
      </w:r>
      <w:r>
        <w:rPr>
          <w:color w:val="FFFFFF"/>
          <w:position w:val="2"/>
          <w:sz w:val="20"/>
        </w:rPr>
        <w:t>community </w:t>
      </w:r>
      <w:r>
        <w:rPr>
          <w:rFonts w:ascii="Verdana"/>
          <w:color w:val="FFFFFF"/>
          <w:position w:val="3"/>
          <w:sz w:val="18"/>
        </w:rPr>
        <w:t>for </w:t>
      </w:r>
      <w:r>
        <w:rPr>
          <w:color w:val="FFFFFF"/>
          <w:position w:val="7"/>
          <w:sz w:val="14"/>
        </w:rPr>
        <w:t>social </w:t>
      </w:r>
      <w:r>
        <w:rPr>
          <w:color w:val="FFFFFF"/>
          <w:position w:val="4"/>
          <w:sz w:val="16"/>
        </w:rPr>
        <w:t>requests. </w:t>
      </w:r>
      <w:r>
        <w:rPr>
          <w:rFonts w:ascii="Arial"/>
          <w:color w:val="FFFFFF"/>
          <w:position w:val="1"/>
          <w:sz w:val="20"/>
        </w:rPr>
        <w:t>Documenting </w:t>
      </w:r>
      <w:r>
        <w:rPr>
          <w:rFonts w:ascii="Candara"/>
          <w:color w:val="FFFFFF"/>
          <w:position w:val="-2"/>
          <w:sz w:val="20"/>
        </w:rPr>
        <w:t>case </w:t>
      </w:r>
      <w:r>
        <w:rPr>
          <w:rFonts w:ascii="Arial"/>
          <w:color w:val="FFFFFF"/>
          <w:position w:val="2"/>
          <w:sz w:val="20"/>
        </w:rPr>
        <w:t>files </w:t>
      </w:r>
      <w:r>
        <w:rPr>
          <w:rFonts w:ascii="Arial"/>
          <w:color w:val="FFFFFF"/>
          <w:position w:val="4"/>
          <w:sz w:val="18"/>
        </w:rPr>
        <w:t>and </w:t>
      </w:r>
      <w:r>
        <w:rPr>
          <w:rFonts w:ascii="Candara"/>
          <w:color w:val="FFFFFF"/>
          <w:position w:val="1"/>
          <w:sz w:val="20"/>
        </w:rPr>
        <w:t>data </w:t>
      </w:r>
      <w:r>
        <w:rPr>
          <w:rFonts w:ascii="Arial"/>
          <w:color w:val="FFFFFF"/>
          <w:sz w:val="20"/>
        </w:rPr>
        <w:t>entry </w:t>
      </w:r>
      <w:r>
        <w:rPr>
          <w:rFonts w:ascii="Candara"/>
          <w:color w:val="FFFFFF"/>
          <w:position w:val="5"/>
          <w:sz w:val="16"/>
        </w:rPr>
        <w:t>if </w:t>
      </w:r>
      <w:r>
        <w:rPr>
          <w:rFonts w:ascii="Verdana"/>
          <w:color w:val="FFFFFF"/>
          <w:position w:val="1"/>
          <w:sz w:val="18"/>
        </w:rPr>
        <w:t>various other </w:t>
      </w:r>
      <w:r>
        <w:rPr>
          <w:rFonts w:ascii="Arial"/>
          <w:color w:val="FFFFFF"/>
          <w:position w:val="1"/>
          <w:sz w:val="20"/>
        </w:rPr>
        <w:t>financial activities </w:t>
      </w:r>
      <w:r>
        <w:rPr>
          <w:rFonts w:ascii="Verdana"/>
          <w:color w:val="FFFFFF"/>
          <w:position w:val="2"/>
          <w:sz w:val="18"/>
        </w:rPr>
        <w:t>for </w:t>
      </w:r>
      <w:r>
        <w:rPr>
          <w:color w:val="FFFFFF"/>
          <w:position w:val="5"/>
          <w:sz w:val="16"/>
        </w:rPr>
        <w:t>the </w:t>
      </w:r>
      <w:r>
        <w:rPr>
          <w:color w:val="FFFFFF"/>
          <w:position w:val="6"/>
          <w:sz w:val="16"/>
        </w:rPr>
        <w:t>Jordan's </w:t>
      </w:r>
      <w:r>
        <w:rPr>
          <w:rFonts w:ascii="Candara"/>
          <w:color w:val="FFFFFF"/>
          <w:position w:val="1"/>
          <w:sz w:val="20"/>
        </w:rPr>
        <w:t>Principle </w:t>
      </w:r>
      <w:r>
        <w:rPr>
          <w:rFonts w:ascii="Candara"/>
          <w:color w:val="FFFFFF"/>
          <w:position w:val="-3"/>
          <w:sz w:val="20"/>
        </w:rPr>
        <w:t>program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Candara"/>
          <w:color w:val="FFFFFF"/>
          <w:position w:val="1"/>
          <w:sz w:val="20"/>
        </w:rPr>
        <w:t>clients </w:t>
      </w:r>
      <w:r>
        <w:rPr>
          <w:color w:val="FFFFFF"/>
          <w:position w:val="5"/>
          <w:sz w:val="16"/>
        </w:rPr>
        <w:t>of </w:t>
      </w:r>
      <w:r>
        <w:rPr>
          <w:rFonts w:ascii="Arial"/>
          <w:color w:val="FFFFFF"/>
          <w:position w:val="3"/>
          <w:sz w:val="18"/>
        </w:rPr>
        <w:t>One </w:t>
      </w:r>
      <w:r>
        <w:rPr>
          <w:rFonts w:ascii="Verdana"/>
          <w:color w:val="FFFFFF"/>
          <w:sz w:val="18"/>
        </w:rPr>
        <w:t>Arrow </w:t>
      </w:r>
      <w:r>
        <w:rPr>
          <w:rFonts w:ascii="Verdana"/>
          <w:color w:val="FFFFFF"/>
          <w:position w:val="3"/>
          <w:sz w:val="16"/>
        </w:rPr>
        <w:t>First </w:t>
      </w:r>
      <w:r>
        <w:rPr>
          <w:color w:val="FFFFFF"/>
          <w:position w:val="4"/>
          <w:sz w:val="16"/>
        </w:rPr>
        <w:t>Nation. </w:t>
      </w:r>
      <w:r>
        <w:rPr>
          <w:rFonts w:ascii="Candara"/>
          <w:color w:val="FFFFFF"/>
          <w:sz w:val="20"/>
        </w:rPr>
        <w:t>Building </w:t>
      </w:r>
      <w:r>
        <w:rPr>
          <w:rFonts w:ascii="Arial"/>
          <w:color w:val="FFFFFF"/>
          <w:sz w:val="20"/>
        </w:rPr>
        <w:t>positive relationships </w:t>
      </w:r>
      <w:r>
        <w:rPr>
          <w:rFonts w:ascii="Candara"/>
          <w:color w:val="FFFFFF"/>
          <w:sz w:val="20"/>
        </w:rPr>
        <w:t>with </w:t>
      </w:r>
      <w:r>
        <w:rPr>
          <w:color w:val="FFFFFF"/>
          <w:sz w:val="20"/>
        </w:rPr>
        <w:t>community </w:t>
      </w:r>
      <w:r>
        <w:rPr>
          <w:rFonts w:ascii="Candara"/>
          <w:color w:val="FFFFFF"/>
          <w:position w:val="-3"/>
          <w:sz w:val="20"/>
        </w:rPr>
        <w:t>resources </w:t>
      </w:r>
      <w:r>
        <w:rPr>
          <w:rFonts w:ascii="Verdana"/>
          <w:color w:val="FFFFFF"/>
          <w:position w:val="2"/>
          <w:sz w:val="16"/>
        </w:rPr>
        <w:t>and </w:t>
      </w:r>
      <w:r>
        <w:rPr>
          <w:color w:val="FFFFFF"/>
          <w:position w:val="4"/>
          <w:sz w:val="16"/>
        </w:rPr>
        <w:t>collaboration </w:t>
      </w:r>
      <w:r>
        <w:rPr>
          <w:rFonts w:ascii="Candara"/>
          <w:color w:val="FFFFFF"/>
          <w:position w:val="0"/>
          <w:sz w:val="20"/>
        </w:rPr>
        <w:t>with </w:t>
      </w:r>
      <w:r>
        <w:rPr>
          <w:rFonts w:ascii="Arial"/>
          <w:color w:val="FFFFFF"/>
          <w:sz w:val="20"/>
        </w:rPr>
        <w:t>existing community-based </w:t>
      </w:r>
      <w:r>
        <w:rPr>
          <w:rFonts w:ascii="Candara"/>
          <w:color w:val="FFFFFF"/>
          <w:position w:val="-5"/>
          <w:sz w:val="20"/>
        </w:rPr>
        <w:t>programs </w:t>
      </w:r>
      <w:r>
        <w:rPr>
          <w:rFonts w:ascii="Arial"/>
          <w:color w:val="FFFFFF"/>
          <w:position w:val="1"/>
          <w:sz w:val="18"/>
        </w:rPr>
        <w:t>and </w:t>
      </w:r>
      <w:r>
        <w:rPr>
          <w:rFonts w:ascii="Candara"/>
          <w:color w:val="FFFFFF"/>
          <w:position w:val="-1"/>
          <w:sz w:val="20"/>
        </w:rPr>
        <w:t>services.</w:t>
      </w:r>
    </w:p>
    <w:p>
      <w:pPr>
        <w:spacing w:line="245" w:lineRule="exact" w:before="0"/>
        <w:ind w:left="112" w:right="0" w:firstLine="0"/>
        <w:jc w:val="left"/>
        <w:rPr>
          <w:sz w:val="16"/>
        </w:rPr>
      </w:pPr>
      <w:r>
        <w:rPr>
          <w:rFonts w:ascii="Candara"/>
          <w:color w:val="FFFFFF"/>
          <w:sz w:val="20"/>
        </w:rPr>
        <w:t>Assisting, </w:t>
      </w:r>
      <w:r>
        <w:rPr>
          <w:rFonts w:ascii="Arial"/>
          <w:color w:val="FFFFFF"/>
          <w:sz w:val="20"/>
        </w:rPr>
        <w:t>maintaining,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Verdana"/>
          <w:color w:val="FFFFFF"/>
          <w:position w:val="1"/>
          <w:sz w:val="18"/>
        </w:rPr>
        <w:t>following </w:t>
      </w:r>
      <w:r>
        <w:rPr>
          <w:color w:val="FFFFFF"/>
          <w:position w:val="-2"/>
          <w:sz w:val="18"/>
        </w:rPr>
        <w:t>up </w:t>
      </w:r>
      <w:r>
        <w:rPr>
          <w:rFonts w:ascii="Candara"/>
          <w:color w:val="FFFFFF"/>
          <w:position w:val="0"/>
          <w:sz w:val="20"/>
        </w:rPr>
        <w:t>with </w:t>
      </w:r>
      <w:r>
        <w:rPr>
          <w:rFonts w:ascii="Arial"/>
          <w:color w:val="FFFFFF"/>
          <w:position w:val="4"/>
          <w:sz w:val="16"/>
        </w:rPr>
        <w:t>all </w:t>
      </w:r>
      <w:r>
        <w:rPr>
          <w:color w:val="FFFFFF"/>
          <w:position w:val="5"/>
          <w:sz w:val="14"/>
        </w:rPr>
        <w:t>activities </w:t>
      </w:r>
      <w:r>
        <w:rPr>
          <w:color w:val="FFFFFF"/>
          <w:position w:val="4"/>
          <w:sz w:val="16"/>
        </w:rPr>
        <w:t>of the Jordan's </w:t>
      </w:r>
      <w:r>
        <w:rPr>
          <w:rFonts w:ascii="Candara"/>
          <w:color w:val="FFFFFF"/>
          <w:position w:val="0"/>
          <w:sz w:val="20"/>
        </w:rPr>
        <w:t>Principle </w:t>
      </w:r>
      <w:r>
        <w:rPr>
          <w:rFonts w:ascii="Arial"/>
          <w:color w:val="FFFFFF"/>
          <w:position w:val="0"/>
          <w:sz w:val="20"/>
        </w:rPr>
        <w:t>Department </w:t>
      </w:r>
      <w:r>
        <w:rPr>
          <w:color w:val="FFFFFF"/>
          <w:position w:val="1"/>
          <w:sz w:val="18"/>
        </w:rPr>
        <w:t>such </w:t>
      </w:r>
      <w:r>
        <w:rPr>
          <w:color w:val="FFFFFF"/>
          <w:position w:val="-1"/>
          <w:sz w:val="16"/>
        </w:rPr>
        <w:t>as</w:t>
      </w:r>
    </w:p>
    <w:p>
      <w:pPr>
        <w:spacing w:before="20"/>
        <w:ind w:left="112" w:right="0" w:firstLine="0"/>
        <w:jc w:val="left"/>
        <w:rPr>
          <w:rFonts w:ascii="Verdana"/>
          <w:sz w:val="18"/>
        </w:rPr>
      </w:pPr>
      <w:r>
        <w:rPr>
          <w:rFonts w:ascii="Verdana"/>
          <w:color w:val="FFFFFF"/>
          <w:position w:val="2"/>
          <w:sz w:val="18"/>
        </w:rPr>
        <w:t>various </w:t>
      </w:r>
      <w:r>
        <w:rPr>
          <w:rFonts w:ascii="Arial"/>
          <w:color w:val="FFFFFF"/>
          <w:position w:val="2"/>
          <w:sz w:val="20"/>
        </w:rPr>
        <w:t>transactions, </w:t>
      </w:r>
      <w:r>
        <w:rPr>
          <w:color w:val="FFFFFF"/>
          <w:position w:val="5"/>
          <w:sz w:val="16"/>
        </w:rPr>
        <w:t>scheduling,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Candara"/>
          <w:color w:val="FFFFFF"/>
          <w:sz w:val="20"/>
        </w:rPr>
        <w:t>monitoring </w:t>
      </w:r>
      <w:r>
        <w:rPr>
          <w:color w:val="FFFFFF"/>
          <w:position w:val="5"/>
          <w:sz w:val="16"/>
        </w:rPr>
        <w:t>of </w:t>
      </w:r>
      <w:r>
        <w:rPr>
          <w:rFonts w:ascii="Arial"/>
          <w:color w:val="FFFFFF"/>
          <w:position w:val="5"/>
          <w:sz w:val="16"/>
        </w:rPr>
        <w:t>all </w:t>
      </w:r>
      <w:r>
        <w:rPr>
          <w:color w:val="FFFFFF"/>
          <w:position w:val="5"/>
          <w:sz w:val="16"/>
        </w:rPr>
        <w:t>Jordan's </w:t>
      </w:r>
      <w:r>
        <w:rPr>
          <w:rFonts w:ascii="Candara"/>
          <w:color w:val="FFFFFF"/>
          <w:sz w:val="20"/>
        </w:rPr>
        <w:t>Principle </w:t>
      </w:r>
      <w:r>
        <w:rPr>
          <w:rFonts w:ascii="Verdana"/>
          <w:color w:val="FFFFFF"/>
          <w:position w:val="1"/>
          <w:sz w:val="18"/>
        </w:rPr>
        <w:t>families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Verdana"/>
          <w:color w:val="FFFFFF"/>
          <w:sz w:val="18"/>
        </w:rPr>
        <w:t>activites.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2" w:right="0" w:firstLine="0"/>
        <w:jc w:val="left"/>
        <w:rPr>
          <w:rFonts w:ascii="Candara"/>
          <w:sz w:val="22"/>
        </w:rPr>
      </w:pPr>
      <w:r>
        <w:rPr>
          <w:rFonts w:ascii="Arial"/>
          <w:color w:val="FFFFFF"/>
          <w:position w:val="5"/>
          <w:sz w:val="18"/>
        </w:rPr>
        <w:t>Skills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Candara"/>
          <w:color w:val="FFFFFF"/>
          <w:sz w:val="22"/>
        </w:rPr>
        <w:t>Qualifications:</w:t>
      </w:r>
    </w:p>
    <w:p>
      <w:pPr>
        <w:spacing w:before="180"/>
        <w:ind w:left="127" w:right="0" w:firstLine="0"/>
        <w:jc w:val="left"/>
        <w:rPr>
          <w:rFonts w:ascii="Verdana"/>
          <w:sz w:val="16"/>
        </w:rPr>
      </w:pPr>
      <w:r>
        <w:rPr>
          <w:color w:val="FFFFFF"/>
          <w:position w:val="4"/>
          <w:sz w:val="16"/>
        </w:rPr>
        <w:t>For the </w:t>
      </w:r>
      <w:r>
        <w:rPr>
          <w:color w:val="FFFFFF"/>
          <w:position w:val="-1"/>
          <w:sz w:val="18"/>
        </w:rPr>
        <w:t>purposes </w:t>
      </w:r>
      <w:r>
        <w:rPr>
          <w:color w:val="FFFFFF"/>
          <w:position w:val="4"/>
          <w:sz w:val="16"/>
        </w:rPr>
        <w:t>of </w:t>
      </w:r>
      <w:r>
        <w:rPr>
          <w:color w:val="FFFFFF"/>
          <w:position w:val="2"/>
          <w:sz w:val="18"/>
        </w:rPr>
        <w:t>determining </w:t>
      </w:r>
      <w:r>
        <w:rPr>
          <w:rFonts w:ascii="Verdana"/>
          <w:color w:val="FFFFFF"/>
          <w:position w:val="-1"/>
          <w:sz w:val="16"/>
        </w:rPr>
        <w:t>an </w:t>
      </w:r>
      <w:r>
        <w:rPr>
          <w:color w:val="FFFFFF"/>
          <w:position w:val="2"/>
          <w:sz w:val="18"/>
        </w:rPr>
        <w:t>employees' </w:t>
      </w:r>
      <w:r>
        <w:rPr>
          <w:rFonts w:ascii="Verdana"/>
          <w:color w:val="FFFFFF"/>
          <w:position w:val="2"/>
          <w:sz w:val="16"/>
        </w:rPr>
        <w:t>salary </w:t>
      </w:r>
      <w:r>
        <w:rPr>
          <w:rFonts w:ascii="Arial"/>
          <w:color w:val="FFFFFF"/>
          <w:sz w:val="20"/>
        </w:rPr>
        <w:t>classification </w:t>
      </w:r>
      <w:r>
        <w:rPr>
          <w:color w:val="FFFFFF"/>
          <w:position w:val="1"/>
          <w:sz w:val="16"/>
        </w:rPr>
        <w:t>to</w:t>
      </w:r>
      <w:r>
        <w:rPr>
          <w:color w:val="FFFFFF"/>
          <w:spacing w:val="-61"/>
          <w:position w:val="1"/>
          <w:sz w:val="16"/>
        </w:rPr>
        <w:t> </w:t>
      </w:r>
      <w:r>
        <w:rPr>
          <w:color w:val="FFFFFF"/>
          <w:position w:val="3"/>
          <w:sz w:val="16"/>
        </w:rPr>
        <w:t>the </w:t>
      </w:r>
      <w:r>
        <w:rPr>
          <w:rFonts w:ascii="Candara"/>
          <w:color w:val="FFFFFF"/>
          <w:position w:val="-1"/>
          <w:sz w:val="20"/>
        </w:rPr>
        <w:t>proposed </w:t>
      </w:r>
      <w:r>
        <w:rPr>
          <w:rFonts w:ascii="Arial"/>
          <w:color w:val="FFFFFF"/>
          <w:sz w:val="18"/>
        </w:rPr>
        <w:t>One </w:t>
      </w:r>
      <w:r>
        <w:rPr>
          <w:rFonts w:ascii="Verdana"/>
          <w:color w:val="FFFFFF"/>
          <w:position w:val="-1"/>
          <w:sz w:val="18"/>
        </w:rPr>
        <w:t>Arrow </w:t>
      </w:r>
      <w:r>
        <w:rPr>
          <w:rFonts w:ascii="Verdana"/>
          <w:color w:val="FFFFFF"/>
          <w:sz w:val="16"/>
        </w:rPr>
        <w:t>First</w:t>
      </w:r>
    </w:p>
    <w:p>
      <w:pPr>
        <w:spacing w:before="27"/>
        <w:ind w:left="127" w:right="0" w:firstLine="0"/>
        <w:jc w:val="left"/>
        <w:rPr>
          <w:rFonts w:ascii="Verdana"/>
          <w:sz w:val="16"/>
        </w:rPr>
      </w:pPr>
      <w:r>
        <w:rPr>
          <w:rFonts w:ascii="Arial"/>
          <w:color w:val="FFFFFF"/>
          <w:sz w:val="20"/>
        </w:rPr>
        <w:t>Nation </w:t>
      </w:r>
      <w:r>
        <w:rPr>
          <w:rFonts w:ascii="Verdana"/>
          <w:color w:val="FFFFFF"/>
          <w:position w:val="2"/>
          <w:sz w:val="16"/>
        </w:rPr>
        <w:t>salary grid, </w:t>
      </w:r>
      <w:r>
        <w:rPr>
          <w:color w:val="FFFFFF"/>
          <w:position w:val="4"/>
          <w:sz w:val="16"/>
        </w:rPr>
        <w:t>the </w:t>
      </w:r>
      <w:r>
        <w:rPr>
          <w:rFonts w:ascii="Arial"/>
          <w:color w:val="FFFFFF"/>
          <w:sz w:val="20"/>
        </w:rPr>
        <w:t>individual </w:t>
      </w:r>
      <w:r>
        <w:rPr>
          <w:rFonts w:ascii="Verdana"/>
          <w:color w:val="FFFFFF"/>
          <w:sz w:val="16"/>
        </w:rPr>
        <w:t>must: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839" w:right="0" w:firstLine="0"/>
        <w:jc w:val="left"/>
        <w:rPr>
          <w:rFonts w:ascii="Candara"/>
          <w:sz w:val="20"/>
        </w:rPr>
      </w:pPr>
      <w:r>
        <w:rPr>
          <w:rFonts w:ascii="Verdana"/>
          <w:color w:val="FFFFFF"/>
          <w:position w:val="5"/>
          <w:sz w:val="16"/>
        </w:rPr>
        <w:t>Hold </w:t>
      </w:r>
      <w:r>
        <w:rPr>
          <w:rFonts w:ascii="Candara"/>
          <w:color w:val="FFFFFF"/>
          <w:position w:val="2"/>
          <w:sz w:val="16"/>
        </w:rPr>
        <w:t>a </w:t>
      </w:r>
      <w:r>
        <w:rPr>
          <w:color w:val="FFFFFF"/>
          <w:position w:val="5"/>
          <w:sz w:val="18"/>
        </w:rPr>
        <w:t>diploma </w:t>
      </w:r>
      <w:r>
        <w:rPr>
          <w:rFonts w:ascii="Candara"/>
          <w:color w:val="FFFFFF"/>
          <w:position w:val="2"/>
          <w:sz w:val="20"/>
        </w:rPr>
        <w:t>from </w:t>
      </w:r>
      <w:r>
        <w:rPr>
          <w:rFonts w:ascii="Verdana"/>
          <w:color w:val="FFFFFF"/>
          <w:position w:val="1"/>
          <w:sz w:val="16"/>
        </w:rPr>
        <w:t>an </w:t>
      </w:r>
      <w:r>
        <w:rPr>
          <w:rFonts w:ascii="Candara"/>
          <w:color w:val="FFFFFF"/>
          <w:position w:val="1"/>
          <w:sz w:val="20"/>
        </w:rPr>
        <w:t>accredited </w:t>
      </w:r>
      <w:r>
        <w:rPr>
          <w:rFonts w:ascii="Arial"/>
          <w:color w:val="FFFFFF"/>
          <w:position w:val="2"/>
          <w:sz w:val="20"/>
        </w:rPr>
        <w:t>post-secondary </w:t>
      </w:r>
      <w:r>
        <w:rPr>
          <w:rFonts w:ascii="Candara"/>
          <w:color w:val="FFFFFF"/>
          <w:position w:val="1"/>
          <w:sz w:val="20"/>
        </w:rPr>
        <w:t>institution </w:t>
      </w:r>
      <w:r>
        <w:rPr>
          <w:rFonts w:ascii="Verdana"/>
          <w:color w:val="FFFFFF"/>
          <w:position w:val="2"/>
          <w:sz w:val="18"/>
        </w:rPr>
        <w:t>specializing </w:t>
      </w:r>
      <w:r>
        <w:rPr>
          <w:rFonts w:ascii="Verdana"/>
          <w:color w:val="FFFFFF"/>
          <w:position w:val="5"/>
          <w:sz w:val="14"/>
        </w:rPr>
        <w:t>in </w:t>
      </w:r>
      <w:r>
        <w:rPr>
          <w:rFonts w:ascii="Candara"/>
          <w:color w:val="FFFFFF"/>
          <w:sz w:val="20"/>
        </w:rPr>
        <w:t>accounting,</w:t>
      </w:r>
    </w:p>
    <w:p>
      <w:pPr>
        <w:spacing w:before="15"/>
        <w:ind w:left="825" w:right="0" w:firstLine="0"/>
        <w:jc w:val="left"/>
        <w:rPr>
          <w:rFonts w:ascii="Arial"/>
          <w:sz w:val="20"/>
        </w:rPr>
      </w:pPr>
      <w:r>
        <w:rPr>
          <w:color w:val="FFFFFF"/>
          <w:position w:val="4"/>
          <w:sz w:val="16"/>
        </w:rPr>
        <w:t>administration, </w:t>
      </w:r>
      <w:r>
        <w:rPr>
          <w:rFonts w:ascii="Verdana"/>
          <w:color w:val="FFFFFF"/>
          <w:position w:val="1"/>
          <w:sz w:val="16"/>
        </w:rPr>
        <w:t>arts, </w:t>
      </w:r>
      <w:r>
        <w:rPr>
          <w:rFonts w:ascii="Candara"/>
          <w:color w:val="FFFFFF"/>
          <w:position w:val="-3"/>
          <w:sz w:val="20"/>
        </w:rPr>
        <w:t>commerce, </w:t>
      </w:r>
      <w:r>
        <w:rPr>
          <w:color w:val="FFFFFF"/>
          <w:sz w:val="16"/>
        </w:rPr>
        <w:t>or </w:t>
      </w:r>
      <w:r>
        <w:rPr>
          <w:rFonts w:ascii="Arial"/>
          <w:color w:val="FFFFFF"/>
          <w:position w:val="1"/>
          <w:sz w:val="20"/>
        </w:rPr>
        <w:t>education.</w:t>
      </w:r>
    </w:p>
    <w:p>
      <w:pPr>
        <w:spacing w:before="138"/>
        <w:ind w:left="112" w:right="0" w:firstLine="0"/>
        <w:jc w:val="left"/>
        <w:rPr>
          <w:rFonts w:ascii="Verdana"/>
          <w:sz w:val="16"/>
        </w:rPr>
      </w:pPr>
      <w:r>
        <w:rPr>
          <w:rFonts w:ascii="Arial"/>
          <w:color w:val="FFFFFF"/>
          <w:position w:val="2"/>
          <w:sz w:val="20"/>
        </w:rPr>
        <w:t>Alternatively, </w:t>
      </w:r>
      <w:r>
        <w:rPr>
          <w:color w:val="FFFFFF"/>
          <w:position w:val="4"/>
          <w:sz w:val="16"/>
        </w:rPr>
        <w:t>the </w:t>
      </w:r>
      <w:r>
        <w:rPr>
          <w:rFonts w:ascii="Arial"/>
          <w:color w:val="FFFFFF"/>
          <w:position w:val="1"/>
          <w:sz w:val="20"/>
        </w:rPr>
        <w:t>individual </w:t>
      </w:r>
      <w:r>
        <w:rPr>
          <w:rFonts w:ascii="Candara"/>
          <w:color w:val="FFFFFF"/>
          <w:sz w:val="20"/>
        </w:rPr>
        <w:t>should </w:t>
      </w:r>
      <w:r>
        <w:rPr>
          <w:rFonts w:ascii="Verdana"/>
          <w:color w:val="FFFFFF"/>
          <w:position w:val="2"/>
          <w:sz w:val="16"/>
        </w:rPr>
        <w:t>have:</w:t>
      </w:r>
    </w:p>
    <w:p>
      <w:pPr>
        <w:spacing w:line="273" w:lineRule="auto" w:before="193"/>
        <w:ind w:left="825" w:right="80" w:firstLine="0"/>
        <w:jc w:val="left"/>
        <w:rPr>
          <w:rFonts w:ascii="Verdana"/>
          <w:sz w:val="16"/>
        </w:rPr>
      </w:pPr>
      <w:r>
        <w:rPr>
          <w:rFonts w:ascii="Verdana"/>
          <w:color w:val="FFFFFF"/>
          <w:position w:val="3"/>
          <w:sz w:val="16"/>
        </w:rPr>
        <w:t>A </w:t>
      </w:r>
      <w:r>
        <w:rPr>
          <w:rFonts w:ascii="Arial"/>
          <w:color w:val="FFFFFF"/>
          <w:position w:val="1"/>
          <w:sz w:val="20"/>
        </w:rPr>
        <w:t>certificate </w:t>
      </w:r>
      <w:r>
        <w:rPr>
          <w:color w:val="FFFFFF"/>
          <w:position w:val="6"/>
          <w:sz w:val="14"/>
        </w:rPr>
        <w:t>in </w:t>
      </w:r>
      <w:r>
        <w:rPr>
          <w:color w:val="FFFFFF"/>
          <w:position w:val="2"/>
          <w:sz w:val="18"/>
        </w:rPr>
        <w:t>another </w:t>
      </w:r>
      <w:r>
        <w:rPr>
          <w:color w:val="FFFFFF"/>
          <w:position w:val="4"/>
          <w:sz w:val="16"/>
        </w:rPr>
        <w:t>of the </w:t>
      </w:r>
      <w:r>
        <w:rPr>
          <w:rFonts w:ascii="Arial"/>
          <w:color w:val="FFFFFF"/>
          <w:position w:val="1"/>
          <w:sz w:val="20"/>
        </w:rPr>
        <w:t>above-mentioned </w:t>
      </w:r>
      <w:r>
        <w:rPr>
          <w:rFonts w:ascii="Arial"/>
          <w:color w:val="FFFFFF"/>
          <w:sz w:val="20"/>
        </w:rPr>
        <w:t>faculties </w:t>
      </w:r>
      <w:r>
        <w:rPr>
          <w:rFonts w:ascii="Verdana"/>
          <w:color w:val="FFFFFF"/>
          <w:position w:val="0"/>
          <w:sz w:val="18"/>
        </w:rPr>
        <w:t>complimented </w:t>
      </w:r>
      <w:r>
        <w:rPr>
          <w:rFonts w:ascii="Verdana"/>
          <w:color w:val="FFFFFF"/>
          <w:position w:val="1"/>
          <w:sz w:val="16"/>
        </w:rPr>
        <w:t>by </w:t>
      </w:r>
      <w:r>
        <w:rPr>
          <w:rFonts w:ascii="Candara"/>
          <w:color w:val="FFFFFF"/>
          <w:position w:val="-1"/>
          <w:sz w:val="16"/>
        </w:rPr>
        <w:t>a </w:t>
      </w:r>
      <w:r>
        <w:rPr>
          <w:color w:val="FFFFFF"/>
          <w:position w:val="1"/>
          <w:sz w:val="18"/>
        </w:rPr>
        <w:t>combination </w:t>
      </w:r>
      <w:r>
        <w:rPr>
          <w:color w:val="FFFFFF"/>
          <w:position w:val="2"/>
          <w:sz w:val="16"/>
        </w:rPr>
        <w:t>of </w:t>
      </w:r>
      <w:r>
        <w:rPr>
          <w:rFonts w:ascii="Verdana"/>
          <w:color w:val="FFFFFF"/>
          <w:position w:val="1"/>
          <w:sz w:val="18"/>
        </w:rPr>
        <w:t>training and/or </w:t>
      </w:r>
      <w:r>
        <w:rPr>
          <w:rFonts w:ascii="Arial"/>
          <w:color w:val="FFFFFF"/>
          <w:sz w:val="20"/>
        </w:rPr>
        <w:t>experience </w:t>
      </w:r>
      <w:r>
        <w:rPr>
          <w:rFonts w:ascii="Verdana"/>
          <w:color w:val="FFFFFF"/>
          <w:position w:val="4"/>
          <w:sz w:val="14"/>
        </w:rPr>
        <w:t>in </w:t>
      </w:r>
      <w:r>
        <w:rPr>
          <w:color w:val="FFFFFF"/>
          <w:position w:val="3"/>
          <w:sz w:val="16"/>
        </w:rPr>
        <w:t>the provision of </w:t>
      </w:r>
      <w:r>
        <w:rPr>
          <w:rFonts w:ascii="Verdana"/>
          <w:color w:val="FFFFFF"/>
          <w:position w:val="-1"/>
          <w:sz w:val="18"/>
        </w:rPr>
        <w:t>management </w:t>
      </w:r>
      <w:r>
        <w:rPr>
          <w:color w:val="FFFFFF"/>
          <w:position w:val="0"/>
          <w:sz w:val="18"/>
        </w:rPr>
        <w:t>support </w:t>
      </w:r>
      <w:r>
        <w:rPr>
          <w:color w:val="FFFFFF"/>
          <w:position w:val="2"/>
          <w:sz w:val="16"/>
        </w:rPr>
        <w:t>services </w:t>
      </w:r>
      <w:r>
        <w:rPr>
          <w:color w:val="FFFFFF"/>
          <w:position w:val="2"/>
          <w:sz w:val="14"/>
        </w:rPr>
        <w:t>at </w:t>
      </w:r>
      <w:r>
        <w:rPr>
          <w:color w:val="FFFFFF"/>
          <w:position w:val="3"/>
          <w:sz w:val="16"/>
        </w:rPr>
        <w:t>the </w:t>
      </w:r>
      <w:r>
        <w:rPr>
          <w:rFonts w:ascii="Verdana"/>
          <w:color w:val="FFFFFF"/>
          <w:position w:val="1"/>
          <w:sz w:val="16"/>
        </w:rPr>
        <w:t>First </w:t>
      </w:r>
      <w:r>
        <w:rPr>
          <w:rFonts w:ascii="Arial"/>
          <w:color w:val="FFFFFF"/>
          <w:position w:val="-1"/>
          <w:sz w:val="20"/>
        </w:rPr>
        <w:t>Nation </w:t>
      </w:r>
      <w:r>
        <w:rPr>
          <w:rFonts w:ascii="Verdana"/>
          <w:color w:val="FFFFFF"/>
          <w:sz w:val="16"/>
        </w:rPr>
        <w:t>level.</w:t>
      </w:r>
    </w:p>
    <w:p>
      <w:pPr>
        <w:spacing w:before="63"/>
        <w:ind w:left="832" w:right="0" w:firstLine="0"/>
        <w:jc w:val="left"/>
        <w:rPr>
          <w:sz w:val="16"/>
        </w:rPr>
      </w:pPr>
      <w:r>
        <w:rPr>
          <w:color w:val="FFFFFF"/>
          <w:sz w:val="18"/>
        </w:rPr>
        <w:t>Candidate </w:t>
      </w:r>
      <w:r>
        <w:rPr>
          <w:rFonts w:ascii="Verdana"/>
          <w:color w:val="FFFFFF"/>
          <w:position w:val="-1"/>
          <w:sz w:val="16"/>
        </w:rPr>
        <w:t>must </w:t>
      </w:r>
      <w:r>
        <w:rPr>
          <w:rFonts w:ascii="Arial"/>
          <w:color w:val="FFFFFF"/>
          <w:position w:val="-4"/>
          <w:sz w:val="18"/>
        </w:rPr>
        <w:t>possess </w:t>
      </w:r>
      <w:r>
        <w:rPr>
          <w:rFonts w:ascii="Candara"/>
          <w:color w:val="FFFFFF"/>
          <w:position w:val="-3"/>
          <w:sz w:val="16"/>
        </w:rPr>
        <w:t>a </w:t>
      </w:r>
      <w:r>
        <w:rPr>
          <w:rFonts w:ascii="Arial"/>
          <w:color w:val="FFFFFF"/>
          <w:sz w:val="18"/>
        </w:rPr>
        <w:t>Grade </w:t>
      </w:r>
      <w:r>
        <w:rPr>
          <w:color w:val="FFFFFF"/>
          <w:position w:val="-1"/>
          <w:sz w:val="18"/>
        </w:rPr>
        <w:t>12 </w:t>
      </w:r>
      <w:r>
        <w:rPr>
          <w:color w:val="FFFFFF"/>
          <w:position w:val="-3"/>
          <w:sz w:val="16"/>
        </w:rPr>
        <w:t>or </w:t>
      </w:r>
      <w:r>
        <w:rPr>
          <w:color w:val="FFFFFF"/>
          <w:sz w:val="16"/>
        </w:rPr>
        <w:t>equivalent.</w:t>
      </w:r>
    </w:p>
    <w:p>
      <w:pPr>
        <w:spacing w:line="223" w:lineRule="auto" w:before="42"/>
        <w:ind w:left="825" w:right="0" w:firstLine="0"/>
        <w:jc w:val="left"/>
        <w:rPr>
          <w:rFonts w:ascii="Candara"/>
          <w:sz w:val="20"/>
        </w:rPr>
      </w:pPr>
      <w:r>
        <w:rPr>
          <w:rFonts w:ascii="Verdana"/>
          <w:color w:val="FFFFFF"/>
          <w:sz w:val="18"/>
        </w:rPr>
        <w:t>Applicants </w:t>
      </w:r>
      <w:r>
        <w:rPr>
          <w:rFonts w:ascii="Candara"/>
          <w:color w:val="FFFFFF"/>
          <w:position w:val="-1"/>
          <w:sz w:val="20"/>
        </w:rPr>
        <w:t>should </w:t>
      </w:r>
      <w:r>
        <w:rPr>
          <w:rFonts w:ascii="Verdana"/>
          <w:color w:val="FFFFFF"/>
          <w:position w:val="1"/>
          <w:sz w:val="16"/>
        </w:rPr>
        <w:t>also have </w:t>
      </w:r>
      <w:r>
        <w:rPr>
          <w:rFonts w:ascii="Candara"/>
          <w:color w:val="FFFFFF"/>
          <w:position w:val="-1"/>
          <w:sz w:val="20"/>
        </w:rPr>
        <w:t>acquired </w:t>
      </w:r>
      <w:r>
        <w:rPr>
          <w:color w:val="FFFFFF"/>
          <w:position w:val="2"/>
          <w:sz w:val="14"/>
        </w:rPr>
        <w:t>at </w:t>
      </w:r>
      <w:r>
        <w:rPr>
          <w:rFonts w:ascii="Verdana"/>
          <w:color w:val="FFFFFF"/>
          <w:position w:val="1"/>
          <w:sz w:val="16"/>
        </w:rPr>
        <w:t>least </w:t>
      </w:r>
      <w:r>
        <w:rPr>
          <w:rFonts w:ascii="Arial"/>
          <w:color w:val="FFFFFF"/>
          <w:position w:val="-3"/>
          <w:sz w:val="18"/>
        </w:rPr>
        <w:t>one </w:t>
      </w:r>
      <w:r>
        <w:rPr>
          <w:rFonts w:ascii="Arial"/>
          <w:color w:val="FFFFFF"/>
          <w:position w:val="1"/>
          <w:sz w:val="18"/>
        </w:rPr>
        <w:t>(1) </w:t>
      </w:r>
      <w:r>
        <w:rPr>
          <w:rFonts w:ascii="Candara"/>
          <w:color w:val="FFFFFF"/>
          <w:position w:val="-6"/>
          <w:sz w:val="20"/>
        </w:rPr>
        <w:t>year </w:t>
      </w:r>
      <w:r>
        <w:rPr>
          <w:rFonts w:ascii="Verdana"/>
          <w:color w:val="FFFFFF"/>
          <w:position w:val="2"/>
          <w:sz w:val="14"/>
        </w:rPr>
        <w:t>in </w:t>
      </w:r>
      <w:r>
        <w:rPr>
          <w:rFonts w:ascii="Candara"/>
          <w:color w:val="FFFFFF"/>
          <w:position w:val="-2"/>
          <w:sz w:val="20"/>
        </w:rPr>
        <w:t>human </w:t>
      </w:r>
      <w:r>
        <w:rPr>
          <w:color w:val="FFFFFF"/>
          <w:sz w:val="16"/>
        </w:rPr>
        <w:t>services </w:t>
      </w:r>
      <w:r>
        <w:rPr>
          <w:color w:val="FFFFFF"/>
          <w:position w:val="1"/>
          <w:sz w:val="14"/>
        </w:rPr>
        <w:t>at </w:t>
      </w:r>
      <w:r>
        <w:rPr>
          <w:color w:val="FFFFFF"/>
          <w:sz w:val="16"/>
        </w:rPr>
        <w:t>the </w:t>
      </w:r>
      <w:r>
        <w:rPr>
          <w:rFonts w:ascii="Verdana"/>
          <w:color w:val="FFFFFF"/>
          <w:position w:val="0"/>
          <w:sz w:val="16"/>
        </w:rPr>
        <w:t>First </w:t>
      </w:r>
      <w:r>
        <w:rPr>
          <w:rFonts w:ascii="Candara"/>
          <w:color w:val="FFFFFF"/>
          <w:position w:val="-4"/>
          <w:sz w:val="20"/>
        </w:rPr>
        <w:t>Nations</w:t>
      </w:r>
    </w:p>
    <w:p>
      <w:pPr>
        <w:spacing w:line="156" w:lineRule="exact" w:before="0"/>
        <w:ind w:left="839" w:right="0" w:firstLine="0"/>
        <w:jc w:val="left"/>
        <w:rPr>
          <w:sz w:val="14"/>
        </w:rPr>
      </w:pPr>
      <w:r>
        <w:rPr>
          <w:color w:val="FFFFFF"/>
          <w:sz w:val="14"/>
        </w:rPr>
        <w:t>Level.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"/>
        <w:rPr>
          <w:sz w:val="19"/>
        </w:rPr>
      </w:pPr>
    </w:p>
    <w:p>
      <w:pPr>
        <w:spacing w:before="1"/>
        <w:ind w:left="467" w:right="356" w:firstLine="0"/>
        <w:jc w:val="center"/>
        <w:rPr>
          <w:rFonts w:ascii="Verdana"/>
          <w:sz w:val="16"/>
        </w:rPr>
      </w:pPr>
      <w:r>
        <w:rPr>
          <w:rFonts w:ascii="Verdana"/>
          <w:color w:val="FFFFFF"/>
          <w:position w:val="2"/>
          <w:sz w:val="18"/>
        </w:rPr>
        <w:t>We </w:t>
      </w:r>
      <w:r>
        <w:rPr>
          <w:rFonts w:ascii="Arial"/>
          <w:color w:val="FFFFFF"/>
          <w:position w:val="2"/>
          <w:sz w:val="20"/>
        </w:rPr>
        <w:t>appreciate </w:t>
      </w:r>
      <w:r>
        <w:rPr>
          <w:color w:val="FFFFFF"/>
          <w:position w:val="6"/>
          <w:sz w:val="16"/>
        </w:rPr>
        <w:t>the </w:t>
      </w:r>
      <w:r>
        <w:rPr>
          <w:rFonts w:ascii="Arial"/>
          <w:color w:val="FFFFFF"/>
          <w:position w:val="2"/>
          <w:sz w:val="20"/>
        </w:rPr>
        <w:t>interest </w:t>
      </w:r>
      <w:r>
        <w:rPr>
          <w:rFonts w:ascii="Verdana"/>
          <w:color w:val="FFFFFF"/>
          <w:sz w:val="20"/>
        </w:rPr>
        <w:t>of </w:t>
      </w:r>
      <w:r>
        <w:rPr>
          <w:rFonts w:ascii="Verdana"/>
          <w:color w:val="FFFFFF"/>
          <w:position w:val="4"/>
          <w:sz w:val="16"/>
        </w:rPr>
        <w:t>all </w:t>
      </w:r>
      <w:r>
        <w:rPr>
          <w:rFonts w:ascii="Candara"/>
          <w:color w:val="FFFFFF"/>
          <w:position w:val="1"/>
          <w:sz w:val="20"/>
        </w:rPr>
        <w:t>applicants, </w:t>
      </w:r>
      <w:r>
        <w:rPr>
          <w:color w:val="FFFFFF"/>
          <w:position w:val="3"/>
          <w:sz w:val="18"/>
        </w:rPr>
        <w:t>however, </w:t>
      </w:r>
      <w:r>
        <w:rPr>
          <w:color w:val="FFFFFF"/>
          <w:position w:val="5"/>
          <w:sz w:val="16"/>
        </w:rPr>
        <w:t>only </w:t>
      </w:r>
      <w:r>
        <w:rPr>
          <w:rFonts w:ascii="Candara"/>
          <w:color w:val="FFFFFF"/>
          <w:sz w:val="20"/>
        </w:rPr>
        <w:t>those </w:t>
      </w:r>
      <w:r>
        <w:rPr>
          <w:color w:val="FFFFFF"/>
          <w:position w:val="4"/>
          <w:sz w:val="16"/>
        </w:rPr>
        <w:t>selected </w:t>
      </w:r>
      <w:r>
        <w:rPr>
          <w:rFonts w:ascii="Verdana"/>
          <w:color w:val="FFFFFF"/>
          <w:position w:val="0"/>
          <w:sz w:val="20"/>
        </w:rPr>
        <w:t>for </w:t>
      </w:r>
      <w:r>
        <w:rPr>
          <w:rFonts w:ascii="Verdana"/>
          <w:color w:val="FFFFFF"/>
          <w:position w:val="-1"/>
          <w:sz w:val="16"/>
        </w:rPr>
        <w:t>an </w:t>
      </w:r>
      <w:r>
        <w:rPr>
          <w:rFonts w:ascii="Verdana"/>
          <w:color w:val="FFFFFF"/>
          <w:sz w:val="18"/>
        </w:rPr>
        <w:t>interview will </w:t>
      </w:r>
      <w:r>
        <w:rPr>
          <w:rFonts w:ascii="Verdana"/>
          <w:color w:val="FFFFFF"/>
          <w:position w:val="2"/>
          <w:sz w:val="16"/>
        </w:rPr>
        <w:t>be</w:t>
      </w:r>
    </w:p>
    <w:p>
      <w:pPr>
        <w:pStyle w:val="Heading1"/>
        <w:spacing w:before="15"/>
        <w:ind w:left="467" w:right="374"/>
      </w:pPr>
      <w:r>
        <w:rPr>
          <w:color w:val="FFFFFF"/>
        </w:rPr>
        <w:t>contacted.</w:t>
      </w:r>
    </w:p>
    <w:p>
      <w:pPr>
        <w:spacing w:after="0"/>
        <w:sectPr>
          <w:type w:val="continuous"/>
          <w:pgSz w:w="12240" w:h="15840"/>
          <w:pgMar w:top="880" w:bottom="280" w:left="1500" w:right="1280"/>
        </w:sectPr>
      </w:pPr>
    </w:p>
    <w:p>
      <w:pPr>
        <w:spacing w:before="70"/>
        <w:ind w:left="1898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1" simplePos="0" relativeHeight="251522048">
            <wp:simplePos x="0" y="0"/>
            <wp:positionH relativeFrom="page">
              <wp:posOffset>109728</wp:posOffset>
            </wp:positionH>
            <wp:positionV relativeFrom="page">
              <wp:posOffset>109728</wp:posOffset>
            </wp:positionV>
            <wp:extent cx="7534656" cy="97977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979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FFFFFF"/>
          <w:position w:val="3"/>
          <w:sz w:val="18"/>
        </w:rPr>
        <w:t>One </w:t>
      </w:r>
      <w:r>
        <w:rPr>
          <w:rFonts w:ascii="Verdana"/>
          <w:color w:val="FFFFFF"/>
          <w:position w:val="1"/>
          <w:sz w:val="20"/>
        </w:rPr>
        <w:t>Arrow </w:t>
      </w:r>
      <w:r>
        <w:rPr>
          <w:rFonts w:ascii="Candara"/>
          <w:color w:val="FFFFFF"/>
          <w:sz w:val="22"/>
        </w:rPr>
        <w:t>First </w:t>
      </w:r>
      <w:r>
        <w:rPr>
          <w:rFonts w:ascii="Arial"/>
          <w:color w:val="FFFFFF"/>
          <w:position w:val="1"/>
          <w:sz w:val="22"/>
        </w:rPr>
        <w:t>Nation</w:t>
      </w:r>
    </w:p>
    <w:p>
      <w:pPr>
        <w:spacing w:before="9"/>
        <w:ind w:left="1905" w:right="0" w:firstLine="0"/>
        <w:jc w:val="left"/>
        <w:rPr>
          <w:rFonts w:ascii="Candara"/>
          <w:sz w:val="18"/>
        </w:rPr>
      </w:pPr>
      <w:r>
        <w:rPr>
          <w:rFonts w:ascii="Arial"/>
          <w:color w:val="FFFFFF"/>
          <w:sz w:val="16"/>
        </w:rPr>
        <w:t>P.O. </w:t>
      </w:r>
      <w:r>
        <w:rPr>
          <w:rFonts w:ascii="Verdana"/>
          <w:color w:val="FFFFFF"/>
          <w:position w:val="-1"/>
          <w:sz w:val="16"/>
        </w:rPr>
        <w:t>Box </w:t>
      </w:r>
      <w:r>
        <w:rPr>
          <w:color w:val="FFFFFF"/>
          <w:position w:val="0"/>
          <w:sz w:val="16"/>
        </w:rPr>
        <w:t>143, </w:t>
      </w:r>
      <w:r>
        <w:rPr>
          <w:rFonts w:ascii="Verdana"/>
          <w:color w:val="FFFFFF"/>
          <w:sz w:val="14"/>
        </w:rPr>
        <w:t>St. </w:t>
      </w:r>
      <w:r>
        <w:rPr>
          <w:rFonts w:ascii="Candara"/>
          <w:color w:val="FFFFFF"/>
          <w:position w:val="-3"/>
          <w:sz w:val="20"/>
        </w:rPr>
        <w:t>Isidore </w:t>
      </w:r>
      <w:r>
        <w:rPr>
          <w:rFonts w:ascii="Verdana"/>
          <w:color w:val="FFFFFF"/>
          <w:position w:val="-1"/>
          <w:sz w:val="16"/>
        </w:rPr>
        <w:t>De </w:t>
      </w:r>
      <w:r>
        <w:rPr>
          <w:color w:val="FFFFFF"/>
          <w:sz w:val="16"/>
        </w:rPr>
        <w:t>Bellevue, </w:t>
      </w:r>
      <w:r>
        <w:rPr>
          <w:rFonts w:ascii="Verdana"/>
          <w:color w:val="FFFFFF"/>
          <w:sz w:val="14"/>
        </w:rPr>
        <w:t>SOK </w:t>
      </w:r>
      <w:r>
        <w:rPr>
          <w:rFonts w:ascii="Candara"/>
          <w:color w:val="FFFFFF"/>
          <w:position w:val="-3"/>
          <w:sz w:val="18"/>
        </w:rPr>
        <w:t>3YO</w:t>
      </w:r>
    </w:p>
    <w:p>
      <w:pPr>
        <w:pStyle w:val="BodyText"/>
        <w:spacing w:before="16"/>
        <w:ind w:left="1905"/>
      </w:pPr>
      <w:r>
        <w:rPr>
          <w:rFonts w:ascii="Consolas"/>
          <w:color w:val="FFFFFF"/>
          <w:position w:val="3"/>
          <w:sz w:val="14"/>
        </w:rPr>
        <w:t>1 </w:t>
      </w:r>
      <w:r>
        <w:rPr>
          <w:rFonts w:ascii="Consolas"/>
          <w:color w:val="FFFFFF"/>
          <w:position w:val="3"/>
        </w:rPr>
        <w:t>(306) </w:t>
      </w:r>
      <w:r>
        <w:rPr>
          <w:color w:val="FFFFFF"/>
        </w:rPr>
        <w:t>423 5493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34" w:right="0" w:firstLine="0"/>
        <w:jc w:val="left"/>
        <w:rPr>
          <w:rFonts w:ascii="Arial"/>
          <w:sz w:val="20"/>
        </w:rPr>
      </w:pPr>
      <w:r>
        <w:rPr>
          <w:rFonts w:ascii="Verdana"/>
          <w:color w:val="FFFFFF"/>
          <w:sz w:val="18"/>
        </w:rPr>
        <w:t>How </w:t>
      </w:r>
      <w:r>
        <w:rPr>
          <w:color w:val="FFFFFF"/>
          <w:position w:val="3"/>
          <w:sz w:val="16"/>
        </w:rPr>
        <w:t>to </w:t>
      </w:r>
      <w:r>
        <w:rPr>
          <w:rFonts w:ascii="Arial"/>
          <w:color w:val="FFFFFF"/>
          <w:position w:val="1"/>
          <w:sz w:val="20"/>
        </w:rPr>
        <w:t>Apply:</w:t>
      </w:r>
    </w:p>
    <w:p>
      <w:pPr>
        <w:pStyle w:val="BodyText"/>
        <w:rPr>
          <w:rFonts w:ascii="Arial"/>
          <w:sz w:val="19"/>
        </w:rPr>
      </w:pPr>
    </w:p>
    <w:p>
      <w:pPr>
        <w:spacing w:before="0"/>
        <w:ind w:left="134" w:right="0" w:firstLine="0"/>
        <w:jc w:val="left"/>
        <w:rPr>
          <w:sz w:val="14"/>
        </w:rPr>
      </w:pPr>
      <w:r>
        <w:rPr>
          <w:color w:val="FFFFFF"/>
          <w:position w:val="5"/>
          <w:sz w:val="16"/>
        </w:rPr>
        <w:t>Please </w:t>
      </w:r>
      <w:r>
        <w:rPr>
          <w:rFonts w:ascii="Verdana"/>
          <w:color w:val="FFFFFF"/>
          <w:position w:val="1"/>
          <w:sz w:val="18"/>
        </w:rPr>
        <w:t>submit </w:t>
      </w:r>
      <w:r>
        <w:rPr>
          <w:rFonts w:ascii="Candara"/>
          <w:color w:val="FFFFFF"/>
          <w:position w:val="-4"/>
          <w:sz w:val="20"/>
        </w:rPr>
        <w:t>cover </w:t>
      </w:r>
      <w:r>
        <w:rPr>
          <w:rFonts w:ascii="Arial"/>
          <w:color w:val="FFFFFF"/>
          <w:position w:val="1"/>
          <w:sz w:val="20"/>
        </w:rPr>
        <w:t>letter, </w:t>
      </w:r>
      <w:r>
        <w:rPr>
          <w:color w:val="FFFFFF"/>
          <w:position w:val="-1"/>
          <w:sz w:val="18"/>
        </w:rPr>
        <w:t>resume, </w:t>
      </w:r>
      <w:r>
        <w:rPr>
          <w:rFonts w:ascii="Verdana"/>
          <w:color w:val="FFFFFF"/>
          <w:position w:val="2"/>
          <w:sz w:val="16"/>
        </w:rPr>
        <w:t>and </w:t>
      </w:r>
      <w:r>
        <w:rPr>
          <w:rFonts w:ascii="Arial"/>
          <w:color w:val="FFFFFF"/>
          <w:sz w:val="20"/>
        </w:rPr>
        <w:t>three </w:t>
      </w:r>
      <w:r>
        <w:rPr>
          <w:color w:val="FFFFFF"/>
          <w:position w:val="3"/>
          <w:sz w:val="16"/>
        </w:rPr>
        <w:t>professional </w:t>
      </w:r>
      <w:r>
        <w:rPr>
          <w:rFonts w:ascii="Candara"/>
          <w:color w:val="FFFFFF"/>
          <w:position w:val="0"/>
          <w:sz w:val="20"/>
        </w:rPr>
        <w:t>references </w:t>
      </w:r>
      <w:r>
        <w:rPr>
          <w:color w:val="FFFFFF"/>
          <w:position w:val="3"/>
          <w:sz w:val="14"/>
        </w:rPr>
        <w:t>to:</w:t>
      </w:r>
    </w:p>
    <w:p>
      <w:pPr>
        <w:spacing w:before="157"/>
        <w:ind w:left="134" w:right="0" w:firstLine="0"/>
        <w:jc w:val="left"/>
        <w:rPr>
          <w:sz w:val="18"/>
        </w:rPr>
      </w:pPr>
      <w:r>
        <w:rPr>
          <w:rFonts w:ascii="Verdana"/>
          <w:color w:val="FFFFFF"/>
          <w:sz w:val="16"/>
        </w:rPr>
        <w:t>Karen </w:t>
      </w:r>
      <w:r>
        <w:rPr>
          <w:color w:val="FFFFFF"/>
          <w:sz w:val="18"/>
        </w:rPr>
        <w:t>Gardipy</w:t>
      </w:r>
    </w:p>
    <w:p>
      <w:pPr>
        <w:spacing w:before="57"/>
        <w:ind w:left="134" w:right="0" w:firstLine="0"/>
        <w:jc w:val="left"/>
        <w:rPr>
          <w:rFonts w:ascii="Verdana"/>
          <w:sz w:val="18"/>
        </w:rPr>
      </w:pPr>
      <w:r>
        <w:rPr>
          <w:rFonts w:ascii="Candara"/>
          <w:color w:val="FFFFFF"/>
          <w:sz w:val="20"/>
        </w:rPr>
        <w:t>Human </w:t>
      </w:r>
      <w:r>
        <w:rPr>
          <w:color w:val="FFFFFF"/>
          <w:position w:val="2"/>
          <w:sz w:val="18"/>
        </w:rPr>
        <w:t>Resource </w:t>
      </w:r>
      <w:r>
        <w:rPr>
          <w:rFonts w:ascii="Verdana"/>
          <w:color w:val="FFFFFF"/>
          <w:position w:val="2"/>
          <w:sz w:val="18"/>
        </w:rPr>
        <w:t>Administrator</w:t>
      </w:r>
    </w:p>
    <w:p>
      <w:pPr>
        <w:spacing w:before="4"/>
        <w:ind w:left="119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position w:val="3"/>
          <w:sz w:val="18"/>
        </w:rPr>
        <w:t>One </w:t>
      </w:r>
      <w:r>
        <w:rPr>
          <w:rFonts w:ascii="Verdana"/>
          <w:color w:val="FFFFFF"/>
          <w:sz w:val="18"/>
        </w:rPr>
        <w:t>Arrow </w:t>
      </w:r>
      <w:r>
        <w:rPr>
          <w:rFonts w:ascii="Verdana"/>
          <w:color w:val="FFFFFF"/>
          <w:position w:val="3"/>
          <w:sz w:val="16"/>
        </w:rPr>
        <w:t>First </w:t>
      </w:r>
      <w:r>
        <w:rPr>
          <w:rFonts w:ascii="Arial"/>
          <w:color w:val="FFFFFF"/>
          <w:sz w:val="20"/>
        </w:rPr>
        <w:t>Nation</w:t>
      </w:r>
    </w:p>
    <w:p>
      <w:pPr>
        <w:spacing w:before="31"/>
        <w:ind w:left="127" w:right="0" w:firstLine="0"/>
        <w:jc w:val="left"/>
        <w:rPr>
          <w:rFonts w:ascii="Verdana"/>
          <w:sz w:val="16"/>
        </w:rPr>
      </w:pPr>
      <w:r>
        <w:rPr>
          <w:rFonts w:ascii="Arial"/>
          <w:color w:val="FFFFFF"/>
          <w:position w:val="1"/>
          <w:sz w:val="16"/>
        </w:rPr>
        <w:t>P.O. </w:t>
      </w:r>
      <w:r>
        <w:rPr>
          <w:rFonts w:ascii="Verdana"/>
          <w:color w:val="FFFFFF"/>
          <w:position w:val="0"/>
          <w:sz w:val="16"/>
        </w:rPr>
        <w:t>Box </w:t>
      </w:r>
      <w:r>
        <w:rPr>
          <w:color w:val="FFFFFF"/>
          <w:position w:val="1"/>
          <w:sz w:val="16"/>
        </w:rPr>
        <w:t>147, Bellevue, </w:t>
      </w:r>
      <w:r>
        <w:rPr>
          <w:color w:val="FFFFFF"/>
          <w:position w:val="0"/>
          <w:sz w:val="18"/>
        </w:rPr>
        <w:t>Saskatchewan, </w:t>
      </w:r>
      <w:r>
        <w:rPr>
          <w:rFonts w:ascii="Verdana"/>
          <w:color w:val="FFFFFF"/>
          <w:sz w:val="14"/>
        </w:rPr>
        <w:t>SOK </w:t>
      </w:r>
      <w:r>
        <w:rPr>
          <w:rFonts w:ascii="Verdana"/>
          <w:color w:val="FFFFFF"/>
          <w:position w:val="-1"/>
          <w:sz w:val="16"/>
        </w:rPr>
        <w:t>3Y0</w:t>
      </w:r>
    </w:p>
    <w:p>
      <w:pPr>
        <w:pStyle w:val="Heading1"/>
        <w:spacing w:before="42"/>
        <w:jc w:val="left"/>
      </w:pPr>
      <w:hyperlink r:id="rId7">
        <w:r>
          <w:rPr>
            <w:color w:val="FFFFFF"/>
          </w:rPr>
          <w:t>kgardipy@onearrow.ca</w:t>
        </w:r>
      </w:hyperlink>
    </w:p>
    <w:p>
      <w:pPr>
        <w:pStyle w:val="BodyText"/>
        <w:rPr>
          <w:rFonts w:ascii="Candara"/>
          <w:sz w:val="20"/>
        </w:rPr>
      </w:pPr>
    </w:p>
    <w:p>
      <w:pPr>
        <w:pStyle w:val="BodyText"/>
        <w:spacing w:before="10"/>
        <w:rPr>
          <w:rFonts w:ascii="Candara"/>
          <w:sz w:val="18"/>
        </w:rPr>
      </w:pPr>
    </w:p>
    <w:p>
      <w:pPr>
        <w:spacing w:before="1"/>
        <w:ind w:left="119" w:right="0" w:firstLine="0"/>
        <w:jc w:val="left"/>
        <w:rPr>
          <w:sz w:val="16"/>
        </w:rPr>
      </w:pPr>
      <w:r>
        <w:rPr>
          <w:color w:val="FFFFFF"/>
          <w:position w:val="0"/>
          <w:sz w:val="18"/>
        </w:rPr>
        <w:t>Deadline </w:t>
      </w:r>
      <w:r>
        <w:rPr>
          <w:rFonts w:ascii="Verdana"/>
          <w:color w:val="FFFFFF"/>
          <w:position w:val="-2"/>
          <w:sz w:val="18"/>
        </w:rPr>
        <w:t>for </w:t>
      </w:r>
      <w:r>
        <w:rPr>
          <w:color w:val="FFFFFF"/>
          <w:sz w:val="16"/>
        </w:rPr>
        <w:t>applications:</w:t>
      </w:r>
    </w:p>
    <w:p>
      <w:pPr>
        <w:spacing w:line="240" w:lineRule="auto" w:before="3"/>
        <w:rPr>
          <w:sz w:val="19"/>
        </w:rPr>
      </w:pPr>
    </w:p>
    <w:p>
      <w:pPr>
        <w:spacing w:before="1"/>
        <w:ind w:left="127" w:right="0" w:firstLine="0"/>
        <w:jc w:val="left"/>
        <w:rPr>
          <w:sz w:val="20"/>
        </w:rPr>
      </w:pPr>
      <w:r>
        <w:rPr>
          <w:rFonts w:ascii="Arial"/>
          <w:color w:val="FFFFFF"/>
          <w:position w:val="2"/>
          <w:sz w:val="18"/>
        </w:rPr>
        <w:t>May </w:t>
      </w:r>
      <w:r>
        <w:rPr>
          <w:color w:val="FFFFFF"/>
          <w:position w:val="7"/>
          <w:sz w:val="12"/>
        </w:rPr>
        <w:t>6, </w:t>
      </w:r>
      <w:r>
        <w:rPr>
          <w:color w:val="FFFFFF"/>
          <w:sz w:val="20"/>
        </w:rPr>
        <w:t>2024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32"/>
        </w:rPr>
      </w:pPr>
    </w:p>
    <w:p>
      <w:pPr>
        <w:spacing w:before="0"/>
        <w:ind w:left="447" w:right="379" w:firstLine="0"/>
        <w:jc w:val="center"/>
        <w:rPr>
          <w:rFonts w:ascii="Verdana"/>
          <w:sz w:val="16"/>
        </w:rPr>
      </w:pPr>
      <w:r>
        <w:rPr>
          <w:rFonts w:ascii="Verdana"/>
          <w:color w:val="FFFFFF"/>
          <w:position w:val="1"/>
          <w:sz w:val="18"/>
        </w:rPr>
        <w:t>We </w:t>
      </w:r>
      <w:r>
        <w:rPr>
          <w:rFonts w:ascii="Arial"/>
          <w:color w:val="FFFFFF"/>
          <w:position w:val="1"/>
          <w:sz w:val="20"/>
        </w:rPr>
        <w:t>appreciate </w:t>
      </w:r>
      <w:r>
        <w:rPr>
          <w:color w:val="FFFFFF"/>
          <w:position w:val="4"/>
          <w:sz w:val="16"/>
        </w:rPr>
        <w:t>the </w:t>
      </w:r>
      <w:r>
        <w:rPr>
          <w:rFonts w:ascii="Arial"/>
          <w:color w:val="FFFFFF"/>
          <w:sz w:val="20"/>
        </w:rPr>
        <w:t>interest </w:t>
      </w:r>
      <w:r>
        <w:rPr>
          <w:rFonts w:ascii="Verdana"/>
          <w:color w:val="FFFFFF"/>
          <w:position w:val="-1"/>
          <w:sz w:val="20"/>
        </w:rPr>
        <w:t>of </w:t>
      </w:r>
      <w:r>
        <w:rPr>
          <w:rFonts w:ascii="Verdana"/>
          <w:color w:val="FFFFFF"/>
          <w:position w:val="2"/>
          <w:sz w:val="16"/>
        </w:rPr>
        <w:t>all </w:t>
      </w:r>
      <w:r>
        <w:rPr>
          <w:rFonts w:ascii="Candara"/>
          <w:color w:val="FFFFFF"/>
          <w:position w:val="0"/>
          <w:sz w:val="20"/>
        </w:rPr>
        <w:t>applicants, </w:t>
      </w:r>
      <w:r>
        <w:rPr>
          <w:color w:val="FFFFFF"/>
          <w:position w:val="1"/>
          <w:sz w:val="18"/>
        </w:rPr>
        <w:t>however, </w:t>
      </w:r>
      <w:r>
        <w:rPr>
          <w:rFonts w:ascii="Verdana"/>
          <w:color w:val="FFFFFF"/>
          <w:position w:val="0"/>
          <w:sz w:val="18"/>
        </w:rPr>
        <w:t>only </w:t>
      </w:r>
      <w:r>
        <w:rPr>
          <w:rFonts w:ascii="Candara"/>
          <w:color w:val="FFFFFF"/>
          <w:position w:val="-1"/>
          <w:sz w:val="20"/>
        </w:rPr>
        <w:t>those </w:t>
      </w:r>
      <w:r>
        <w:rPr>
          <w:color w:val="FFFFFF"/>
          <w:position w:val="1"/>
          <w:sz w:val="16"/>
        </w:rPr>
        <w:t>selected </w:t>
      </w:r>
      <w:r>
        <w:rPr>
          <w:rFonts w:ascii="Verdana"/>
          <w:color w:val="FFFFFF"/>
          <w:position w:val="-3"/>
          <w:sz w:val="20"/>
        </w:rPr>
        <w:t>for </w:t>
      </w:r>
      <w:r>
        <w:rPr>
          <w:rFonts w:ascii="Verdana"/>
          <w:color w:val="FFFFFF"/>
          <w:position w:val="-4"/>
          <w:sz w:val="16"/>
        </w:rPr>
        <w:t>an </w:t>
      </w:r>
      <w:r>
        <w:rPr>
          <w:rFonts w:ascii="Verdana"/>
          <w:color w:val="FFFFFF"/>
          <w:position w:val="-3"/>
          <w:sz w:val="18"/>
        </w:rPr>
        <w:t>interview will </w:t>
      </w:r>
      <w:r>
        <w:rPr>
          <w:rFonts w:ascii="Verdana"/>
          <w:color w:val="FFFFFF"/>
          <w:position w:val="-1"/>
          <w:sz w:val="16"/>
        </w:rPr>
        <w:t>be</w:t>
      </w:r>
    </w:p>
    <w:p>
      <w:pPr>
        <w:pStyle w:val="Heading1"/>
        <w:ind w:left="415" w:right="379"/>
      </w:pPr>
      <w:r>
        <w:rPr>
          <w:color w:val="FFFFFF"/>
        </w:rPr>
        <w:t>contacted.</w:t>
      </w:r>
    </w:p>
    <w:sectPr>
      <w:pgSz w:w="12240" w:h="15840"/>
      <w:pgMar w:top="900" w:bottom="280" w:left="15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andara">
    <w:altName w:val="Candar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olas" w:hAnsi="Consolas" w:eastAsia="Consolas" w:cs="Consola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"/>
      <w:ind w:left="127"/>
      <w:jc w:val="center"/>
      <w:outlineLvl w:val="1"/>
    </w:pPr>
    <w:rPr>
      <w:rFonts w:ascii="Candara" w:hAnsi="Candara" w:eastAsia="Candara" w:cs="Candar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gardipy@onearrow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C:\Users\KarenDaniels\OneDrive - One Arrow First Nation\Desktop\OAFN Jordans Principle Intake Officer job posting.pdf</dc:title>
  <dcterms:created xsi:type="dcterms:W3CDTF">2024-04-23T14:36:25Z</dcterms:created>
  <dcterms:modified xsi:type="dcterms:W3CDTF">2024-04-23T14:36:25Z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XeroxPrintExperience v8.110.13.0</vt:lpwstr>
  </property>
  <property fmtid="{D5CDD505-2E9C-101B-9397-08002B2CF9AE}" pid="4" name="LastSaved">
    <vt:filetime>2024-04-23T00:00:00Z</vt:filetime>
  </property>
</Properties>
</file>