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D8" w:rsidRDefault="00BD2B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Black" w:eastAsia="Arial Black" w:hAnsi="Arial Black" w:cs="Arial Black"/>
          <w:color w:val="000000"/>
          <w:sz w:val="22"/>
          <w:szCs w:val="22"/>
        </w:rPr>
      </w:pPr>
      <w:bookmarkStart w:id="0" w:name="_GoBack"/>
      <w:bookmarkEnd w:id="0"/>
    </w:p>
    <w:p w:rsidR="00BD2BD8" w:rsidRDefault="00EB261C">
      <w:pPr>
        <w:pStyle w:val="Heading1"/>
        <w:pBdr>
          <w:top w:val="single" w:sz="12" w:space="1" w:color="000000"/>
        </w:pBdr>
      </w:pPr>
      <w:r>
        <w:t xml:space="preserve">Position: Cree Language Teacher  </w:t>
      </w:r>
    </w:p>
    <w:p w:rsidR="00BD2BD8" w:rsidRDefault="00EB261C">
      <w:pPr>
        <w:pStyle w:val="Heading1"/>
      </w:pPr>
      <w:r>
        <w:t xml:space="preserve">Department: Education </w:t>
      </w:r>
    </w:p>
    <w:p w:rsidR="00BD2BD8" w:rsidRDefault="00EB261C">
      <w:pPr>
        <w:pStyle w:val="Heading1"/>
      </w:pPr>
      <w:r>
        <w:t xml:space="preserve">Location: </w:t>
      </w:r>
      <w:proofErr w:type="spellStart"/>
      <w:r>
        <w:t>Mistawasis</w:t>
      </w:r>
      <w:proofErr w:type="spellEnd"/>
      <w:r>
        <w:t xml:space="preserve"> </w:t>
      </w:r>
      <w:proofErr w:type="spellStart"/>
      <w:r>
        <w:t>Nehiyawak</w:t>
      </w:r>
      <w:proofErr w:type="spellEnd"/>
      <w:r>
        <w:t xml:space="preserve"> High School </w:t>
      </w:r>
    </w:p>
    <w:p w:rsidR="00BD2BD8" w:rsidRDefault="00EB261C">
      <w:pPr>
        <w:pStyle w:val="Heading1"/>
        <w:pBdr>
          <w:bottom w:val="single" w:sz="12" w:space="1" w:color="000000"/>
        </w:pBdr>
      </w:pPr>
      <w:r>
        <w:t>Apply By: June 1, 2023</w:t>
      </w:r>
    </w:p>
    <w:p w:rsidR="00BD2BD8" w:rsidRDefault="00EB261C">
      <w:pPr>
        <w:pStyle w:val="Heading1"/>
        <w:pBdr>
          <w:bottom w:val="single" w:sz="12" w:space="1" w:color="000000"/>
        </w:pBdr>
      </w:pPr>
      <w:r>
        <w:t>Summary:</w:t>
      </w:r>
    </w:p>
    <w:p w:rsidR="00BD2BD8" w:rsidRDefault="00EB261C">
      <w:pPr>
        <w:pBdr>
          <w:bottom w:val="single" w:sz="12" w:space="1" w:color="000000"/>
        </w:pBdr>
      </w:pPr>
      <w:r>
        <w:t>To create a high school classroom environment favorable to learning and personal growth; to establish effective rapport with students; to motivate students to develop skills, attitudes, and knowledge needed to provide a good foundation for student success in accordance with each student’s ability; to establish good relationships with parents and other staff members.</w:t>
      </w:r>
    </w:p>
    <w:p w:rsidR="00BD2BD8" w:rsidRDefault="00EB261C">
      <w:pPr>
        <w:pStyle w:val="Heading1"/>
      </w:pPr>
      <w:r>
        <w:t>Reports to:</w:t>
      </w:r>
    </w:p>
    <w:p w:rsidR="00BD2BD8" w:rsidRDefault="00EB261C">
      <w:pPr>
        <w:pBdr>
          <w:bottom w:val="single" w:sz="12" w:space="1" w:color="000000"/>
        </w:pBdr>
      </w:pPr>
      <w:bookmarkStart w:id="1" w:name="_heading=h.gjdgxs" w:colFirst="0" w:colLast="0"/>
      <w:bookmarkEnd w:id="1"/>
      <w:r>
        <w:t xml:space="preserve">High School Principal </w:t>
      </w:r>
    </w:p>
    <w:p w:rsidR="00BD2BD8" w:rsidRDefault="00EB261C">
      <w:pPr>
        <w:pStyle w:val="Heading1"/>
      </w:pPr>
      <w:r>
        <w:t>Job Duties: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Develop and implement </w:t>
      </w:r>
      <w:proofErr w:type="spellStart"/>
      <w:r>
        <w:rPr>
          <w:color w:val="000000"/>
        </w:rPr>
        <w:t>Nehiyawin</w:t>
      </w:r>
      <w:proofErr w:type="spellEnd"/>
      <w:r>
        <w:rPr>
          <w:color w:val="000000"/>
        </w:rPr>
        <w:t xml:space="preserve"> Language Curriculum to support the Grade 8 to Grade 12 Cree Language and Cultures Framework.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Assist in the development of </w:t>
      </w:r>
      <w:proofErr w:type="spellStart"/>
      <w:r>
        <w:rPr>
          <w:color w:val="000000"/>
        </w:rPr>
        <w:t>Nehiyawin</w:t>
      </w:r>
      <w:proofErr w:type="spellEnd"/>
      <w:r>
        <w:rPr>
          <w:color w:val="000000"/>
        </w:rPr>
        <w:t xml:space="preserve"> Language Curriculum, language program implementation guidelines for student growth and professional learning.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Translate and develop resources for classroom teachers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Produce resources in a variety of formats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Monitor the implementation of </w:t>
      </w:r>
      <w:proofErr w:type="spellStart"/>
      <w:r>
        <w:rPr>
          <w:color w:val="000000"/>
        </w:rPr>
        <w:t>Nehiyawin</w:t>
      </w:r>
      <w:proofErr w:type="spellEnd"/>
      <w:r>
        <w:rPr>
          <w:color w:val="000000"/>
        </w:rPr>
        <w:t xml:space="preserve"> language programs to ensure consistency with community standards.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Maintain accurate and complete student records, and prepare reports on children and activities, as required by </w:t>
      </w:r>
      <w:proofErr w:type="spellStart"/>
      <w:r>
        <w:rPr>
          <w:color w:val="000000"/>
        </w:rPr>
        <w:t>Mistawasis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Nêhiyawak</w:t>
      </w:r>
      <w:proofErr w:type="spellEnd"/>
      <w:r>
        <w:rPr>
          <w:color w:val="000000"/>
        </w:rPr>
        <w:t xml:space="preserve"> policies, and administrative regulations.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Teach socially acceptable behavior, employing techniques such as behavior modification and positive reinforcement.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Establish and enforce rules for behavior and policies and procedures to maintain order among students,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Plan and conduct activities for a balanced program of instruction, demonstration, and work time that provides students with opportunities to observe, question and investigate.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</w:pPr>
      <w:r>
        <w:rPr>
          <w:color w:val="000000"/>
        </w:rPr>
        <w:lastRenderedPageBreak/>
        <w:t xml:space="preserve">Other duties as required. </w:t>
      </w:r>
    </w:p>
    <w:p w:rsidR="00BD2BD8" w:rsidRDefault="00EB261C">
      <w:pPr>
        <w:pStyle w:val="Heading1"/>
      </w:pPr>
      <w:r>
        <w:t>Qualifications and Skill: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Minimum education degree (B.Ed.) or Bachelor of Arts (BA)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Saskatchewan Teacher’s Professional “A” certificate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Fluent Cree Speaker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Be able to read and write Cree, either in Standard Roman Orthography and/or syllabics.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Ability to work collaboratively with colleagues, and with other agencies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Ability to maintain confidentiality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 xml:space="preserve">Require strong human relations skills and the ability to work with people and students in conflict solutions. 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000000"/>
        </w:rPr>
        <w:t>Must possess a good working knowledge of technology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</w:pPr>
      <w:r>
        <w:rPr>
          <w:color w:val="232323"/>
          <w:sz w:val="22"/>
          <w:szCs w:val="22"/>
        </w:rPr>
        <w:t>Must be able to provide a satisfactory Criminal Record Check (CPIC)/Vulnerable Sector Screening(VSS);</w:t>
      </w:r>
    </w:p>
    <w:p w:rsidR="00BD2BD8" w:rsidRDefault="00EB261C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</w:pPr>
      <w:r>
        <w:rPr>
          <w:color w:val="000000"/>
        </w:rPr>
        <w:t>Valid First Aid/CPR/AED</w:t>
      </w:r>
    </w:p>
    <w:p w:rsidR="00BD2BD8" w:rsidRDefault="00EB261C">
      <w:pPr>
        <w:pStyle w:val="Heading1"/>
        <w:shd w:val="clear" w:color="auto" w:fill="FFFFFF"/>
        <w:spacing w:after="300"/>
      </w:pPr>
      <w:bookmarkStart w:id="2" w:name="_heading=h.a5hzqyif4r3m" w:colFirst="0" w:colLast="0"/>
      <w:bookmarkEnd w:id="2"/>
      <w:r>
        <w:t xml:space="preserve">Apply: </w:t>
      </w:r>
    </w:p>
    <w:p w:rsidR="00BD2BD8" w:rsidRDefault="00EB261C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Please submit a cover letter, resume, and three professional references to:</w:t>
      </w:r>
    </w:p>
    <w:p w:rsidR="00BD2BD8" w:rsidRDefault="00EB261C">
      <w:p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hd w:val="clear" w:color="auto" w:fill="FFFFFF"/>
        <w:jc w:val="center"/>
        <w:rPr>
          <w:color w:val="E02B20"/>
          <w:sz w:val="22"/>
          <w:szCs w:val="22"/>
        </w:rPr>
      </w:pPr>
      <w:r>
        <w:rPr>
          <w:color w:val="232323"/>
          <w:sz w:val="22"/>
          <w:szCs w:val="22"/>
        </w:rPr>
        <w:t xml:space="preserve">Email: </w:t>
      </w:r>
      <w:r>
        <w:rPr>
          <w:color w:val="E02B20"/>
          <w:sz w:val="22"/>
          <w:szCs w:val="22"/>
        </w:rPr>
        <w:t>ddesjardins@mistawasis.ca</w:t>
      </w:r>
    </w:p>
    <w:p w:rsidR="00BD2BD8" w:rsidRDefault="00EB261C">
      <w:pPr>
        <w:pStyle w:val="Heading1"/>
        <w:pBdr>
          <w:bottom w:val="single" w:sz="12" w:space="1" w:color="000000"/>
        </w:pBdr>
        <w:rPr>
          <w:b w:val="0"/>
          <w:color w:val="333333"/>
          <w:sz w:val="22"/>
          <w:szCs w:val="22"/>
        </w:rPr>
      </w:pPr>
      <w:bookmarkStart w:id="3" w:name="_heading=h.y4kitt72l2df" w:colFirst="0" w:colLast="0"/>
      <w:bookmarkEnd w:id="3"/>
      <w:r>
        <w:rPr>
          <w:color w:val="333333"/>
        </w:rPr>
        <w:t xml:space="preserve">Closes: </w:t>
      </w:r>
      <w:r>
        <w:rPr>
          <w:b w:val="0"/>
          <w:color w:val="333333"/>
          <w:sz w:val="22"/>
          <w:szCs w:val="22"/>
        </w:rPr>
        <w:t xml:space="preserve">June 1, 2023 </w:t>
      </w:r>
    </w:p>
    <w:p w:rsidR="00BD2BD8" w:rsidRDefault="00EB261C">
      <w:pPr>
        <w:pBdr>
          <w:bottom w:val="single" w:sz="12" w:space="1" w:color="000000"/>
        </w:pBdr>
        <w:spacing w:after="0"/>
      </w:pPr>
      <w:r>
        <w:tab/>
      </w:r>
    </w:p>
    <w:p w:rsidR="00BD2BD8" w:rsidRDefault="00EB261C">
      <w:pPr>
        <w:jc w:val="center"/>
      </w:pPr>
      <w:r>
        <w:t>For further information, Contact:</w:t>
      </w:r>
    </w:p>
    <w:p w:rsidR="00BD2BD8" w:rsidRDefault="00EB261C">
      <w:pPr>
        <w:spacing w:after="0"/>
        <w:jc w:val="center"/>
      </w:pPr>
      <w:r>
        <w:t>Denise Desjardins</w:t>
      </w:r>
    </w:p>
    <w:p w:rsidR="00BD2BD8" w:rsidRDefault="00EB261C">
      <w:pPr>
        <w:spacing w:after="0"/>
        <w:jc w:val="center"/>
      </w:pPr>
      <w:r>
        <w:t xml:space="preserve">Director of Education, Training, &amp; Employment  </w:t>
      </w:r>
    </w:p>
    <w:p w:rsidR="00BD2BD8" w:rsidRDefault="00EB261C">
      <w:pPr>
        <w:shd w:val="clear" w:color="auto" w:fill="FFFFFF"/>
        <w:spacing w:after="300"/>
      </w:pPr>
      <w:r>
        <w:rPr>
          <w:rFonts w:ascii="Montserrat" w:eastAsia="Montserrat" w:hAnsi="Montserrat" w:cs="Montserrat"/>
          <w:color w:val="232323"/>
        </w:rPr>
        <w:t xml:space="preserve">                                            </w:t>
      </w:r>
      <w:proofErr w:type="spellStart"/>
      <w:r>
        <w:t>Mistawasis</w:t>
      </w:r>
      <w:proofErr w:type="spellEnd"/>
      <w:r>
        <w:t xml:space="preserve"> </w:t>
      </w:r>
      <w:proofErr w:type="spellStart"/>
      <w:r>
        <w:t>Nêhiyawak</w:t>
      </w:r>
      <w:proofErr w:type="spellEnd"/>
      <w:r>
        <w:t xml:space="preserve"> Education </w:t>
      </w:r>
    </w:p>
    <w:p w:rsidR="00BD2BD8" w:rsidRDefault="00EB261C">
      <w:pPr>
        <w:spacing w:after="0"/>
        <w:jc w:val="center"/>
      </w:pPr>
      <w:r>
        <w:t>Phone: 306-466-2390</w:t>
      </w:r>
    </w:p>
    <w:p w:rsidR="00BD2BD8" w:rsidRDefault="00EB261C">
      <w:pPr>
        <w:spacing w:after="0"/>
        <w:jc w:val="center"/>
      </w:pPr>
      <w:r>
        <w:t xml:space="preserve">Email: </w:t>
      </w:r>
      <w:hyperlink r:id="rId8">
        <w:r>
          <w:rPr>
            <w:color w:val="1155CC"/>
            <w:u w:val="single"/>
          </w:rPr>
          <w:t>ddesjardins@mistawasis.ca</w:t>
        </w:r>
      </w:hyperlink>
    </w:p>
    <w:p w:rsidR="00BD2BD8" w:rsidRDefault="00BD2BD8">
      <w:pPr>
        <w:pBdr>
          <w:bottom w:val="single" w:sz="12" w:space="1" w:color="000000"/>
        </w:pBdr>
        <w:spacing w:after="0"/>
      </w:pPr>
    </w:p>
    <w:p w:rsidR="00BD2BD8" w:rsidRDefault="00BD2BD8">
      <w:pPr>
        <w:spacing w:after="0"/>
        <w:jc w:val="center"/>
      </w:pPr>
    </w:p>
    <w:sectPr w:rsidR="00BD2BD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1C" w:rsidRDefault="00EB261C">
      <w:pPr>
        <w:spacing w:after="0"/>
      </w:pPr>
      <w:r>
        <w:separator/>
      </w:r>
    </w:p>
  </w:endnote>
  <w:endnote w:type="continuationSeparator" w:id="0">
    <w:p w:rsidR="00EB261C" w:rsidRDefault="00EB2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1C" w:rsidRDefault="00EB261C">
      <w:pPr>
        <w:spacing w:after="0"/>
      </w:pPr>
      <w:r>
        <w:separator/>
      </w:r>
    </w:p>
  </w:footnote>
  <w:footnote w:type="continuationSeparator" w:id="0">
    <w:p w:rsidR="00EB261C" w:rsidRDefault="00EB2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D8" w:rsidRDefault="00EB26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300644" cy="125774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644" cy="12577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67CD"/>
    <w:multiLevelType w:val="multilevel"/>
    <w:tmpl w:val="F00EF67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D8"/>
    <w:rsid w:val="00175BD8"/>
    <w:rsid w:val="009A59D3"/>
    <w:rsid w:val="00BD2BD8"/>
    <w:rsid w:val="00E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AC137-A06C-4A6E-AF9D-776F3711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84F"/>
  </w:style>
  <w:style w:type="paragraph" w:styleId="Heading1">
    <w:name w:val="heading 1"/>
    <w:basedOn w:val="Normal"/>
    <w:next w:val="Normal"/>
    <w:link w:val="Heading1Char"/>
    <w:uiPriority w:val="9"/>
    <w:qFormat/>
    <w:rsid w:val="00EA584F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84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3F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A584F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84F"/>
    <w:rPr>
      <w:rFonts w:ascii="Arial Black" w:eastAsiaTheme="majorEastAsia" w:hAnsi="Arial Black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75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5254"/>
  </w:style>
  <w:style w:type="paragraph" w:styleId="Footer">
    <w:name w:val="footer"/>
    <w:basedOn w:val="Normal"/>
    <w:link w:val="FooterChar"/>
    <w:uiPriority w:val="99"/>
    <w:unhideWhenUsed/>
    <w:rsid w:val="00F052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5254"/>
  </w:style>
  <w:style w:type="character" w:styleId="Hyperlink">
    <w:name w:val="Hyperlink"/>
    <w:basedOn w:val="DefaultParagraphFont"/>
    <w:uiPriority w:val="99"/>
    <w:unhideWhenUsed/>
    <w:rsid w:val="00D2506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sjardins@mistawas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XEsZy254+EZFT9Pk5cUSZF9QpA==">AMUW2mWU8BU7JcTeOHJQVyihDptOc9LU758MYYj7AhTxsdc67kgzUv7oMZiahS1v10LsFETd5GQClMI2NfLkLIS0rJuF1IXey1VZBZzf5JvzQF1K3FqHsjIZKwM/cuSJvOYiPKBqCWedhu62JhI6IGJu9w+73k4Zg29IuJ9HEC9t+nTf18osf/A=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dmorin</dc:creator>
  <cp:lastModifiedBy>Joana Longman</cp:lastModifiedBy>
  <cp:revision>2</cp:revision>
  <dcterms:created xsi:type="dcterms:W3CDTF">2023-05-19T21:48:00Z</dcterms:created>
  <dcterms:modified xsi:type="dcterms:W3CDTF">2023-05-19T21:48:00Z</dcterms:modified>
</cp:coreProperties>
</file>